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9953" w14:textId="77777777" w:rsidR="007703DE" w:rsidRDefault="007703DE">
      <w:pPr>
        <w:pStyle w:val="BodyText"/>
        <w:ind w:left="0"/>
        <w:rPr>
          <w:rFonts w:ascii="Times New Roman"/>
          <w:sz w:val="20"/>
        </w:rPr>
      </w:pPr>
    </w:p>
    <w:p w14:paraId="59BA9954" w14:textId="77777777" w:rsidR="007703DE" w:rsidRDefault="007703DE">
      <w:pPr>
        <w:pStyle w:val="BodyText"/>
        <w:ind w:left="0"/>
        <w:rPr>
          <w:rFonts w:ascii="Times New Roman"/>
          <w:sz w:val="20"/>
        </w:rPr>
      </w:pPr>
    </w:p>
    <w:p w14:paraId="59BA9955" w14:textId="77777777" w:rsidR="007703DE" w:rsidRDefault="007703DE">
      <w:pPr>
        <w:pStyle w:val="BodyText"/>
        <w:ind w:left="0"/>
        <w:rPr>
          <w:rFonts w:ascii="Times New Roman"/>
          <w:sz w:val="20"/>
        </w:rPr>
      </w:pPr>
    </w:p>
    <w:p w14:paraId="59BA9956" w14:textId="77777777" w:rsidR="007703DE" w:rsidRDefault="007703DE">
      <w:pPr>
        <w:pStyle w:val="BodyText"/>
        <w:ind w:left="0"/>
        <w:rPr>
          <w:rFonts w:ascii="Times New Roman"/>
          <w:sz w:val="20"/>
        </w:rPr>
      </w:pPr>
    </w:p>
    <w:p w14:paraId="59BA9957" w14:textId="77777777" w:rsidR="007703DE" w:rsidRDefault="007703DE">
      <w:pPr>
        <w:pStyle w:val="BodyText"/>
        <w:ind w:left="0"/>
        <w:rPr>
          <w:rFonts w:ascii="Times New Roman"/>
          <w:sz w:val="20"/>
        </w:rPr>
      </w:pPr>
    </w:p>
    <w:p w14:paraId="59BA9958" w14:textId="77777777" w:rsidR="007703DE" w:rsidRDefault="007703DE">
      <w:pPr>
        <w:pStyle w:val="BodyText"/>
        <w:spacing w:before="220"/>
        <w:ind w:left="0"/>
        <w:rPr>
          <w:rFonts w:ascii="Times New Roman"/>
          <w:sz w:val="20"/>
        </w:rPr>
      </w:pPr>
    </w:p>
    <w:p w14:paraId="59BA9959" w14:textId="77777777" w:rsidR="007703DE" w:rsidRDefault="00C95FB2">
      <w:pPr>
        <w:ind w:left="28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BA9A67" wp14:editId="59BA9A68">
                <wp:extent cx="341630" cy="4660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630" cy="466090"/>
                          <a:chOff x="0" y="0"/>
                          <a:chExt cx="341630" cy="4660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341630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466090">
                                <a:moveTo>
                                  <a:pt x="274674" y="465831"/>
                                </a:moveTo>
                                <a:lnTo>
                                  <a:pt x="64580" y="465831"/>
                                </a:lnTo>
                                <a:lnTo>
                                  <a:pt x="0" y="402429"/>
                                </a:lnTo>
                                <a:lnTo>
                                  <a:pt x="0" y="318267"/>
                                </a:lnTo>
                                <a:lnTo>
                                  <a:pt x="117143" y="318267"/>
                                </a:lnTo>
                                <a:lnTo>
                                  <a:pt x="117143" y="369109"/>
                                </a:lnTo>
                                <a:lnTo>
                                  <a:pt x="225008" y="369109"/>
                                </a:lnTo>
                                <a:lnTo>
                                  <a:pt x="225008" y="279776"/>
                                </a:lnTo>
                                <a:lnTo>
                                  <a:pt x="62051" y="279776"/>
                                </a:lnTo>
                                <a:lnTo>
                                  <a:pt x="0" y="217731"/>
                                </a:lnTo>
                                <a:lnTo>
                                  <a:pt x="0" y="63481"/>
                                </a:lnTo>
                                <a:lnTo>
                                  <a:pt x="64661" y="0"/>
                                </a:lnTo>
                                <a:lnTo>
                                  <a:pt x="274590" y="0"/>
                                </a:lnTo>
                                <a:lnTo>
                                  <a:pt x="341281" y="63481"/>
                                </a:lnTo>
                                <a:lnTo>
                                  <a:pt x="341281" y="147643"/>
                                </a:lnTo>
                                <a:lnTo>
                                  <a:pt x="225008" y="147643"/>
                                </a:lnTo>
                                <a:lnTo>
                                  <a:pt x="225008" y="96801"/>
                                </a:lnTo>
                                <a:lnTo>
                                  <a:pt x="117143" y="96801"/>
                                </a:lnTo>
                                <a:lnTo>
                                  <a:pt x="117143" y="186134"/>
                                </a:lnTo>
                                <a:lnTo>
                                  <a:pt x="279230" y="186134"/>
                                </a:lnTo>
                                <a:lnTo>
                                  <a:pt x="341281" y="248179"/>
                                </a:lnTo>
                                <a:lnTo>
                                  <a:pt x="341281" y="402429"/>
                                </a:lnTo>
                                <a:lnTo>
                                  <a:pt x="274674" y="465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416DE" id="Group 3" o:spid="_x0000_s1026" style="width:26.9pt;height:36.7pt;mso-position-horizontal-relative:char;mso-position-vertical-relative:line" coordsize="34163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">
                <v:shape id="Graphic 4" o:spid="_x0000_s1027" style="position:absolute;width:341630;height:466090;visibility:visible;mso-wrap-style:square;v-text-anchor:top" coordsize="341630,46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" path="m274674,465831r-210094,l,402429,,318267r117143,l117143,369109r107865,l225008,279776r-162957,l,217731,,63481,64661,,274590,r66691,63481l341281,147643r-116273,l225008,96801r-107865,l117143,186134r162087,l341281,248179r,154250l274674,465831xe" fillcolor="#f57e29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1"/>
          <w:sz w:val="20"/>
        </w:rPr>
        <w:t xml:space="preserve"> </w:t>
      </w:r>
      <w:r>
        <w:rPr>
          <w:rFonts w:ascii="Times New Roman"/>
          <w:noProof/>
          <w:spacing w:val="141"/>
          <w:position w:val="12"/>
          <w:sz w:val="20"/>
        </w:rPr>
        <w:drawing>
          <wp:inline distT="0" distB="0" distL="0" distR="0" wp14:anchorId="59BA9A69" wp14:editId="59BA9A6A">
            <wp:extent cx="2024400" cy="24765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A995A" w14:textId="77777777" w:rsidR="007703DE" w:rsidRDefault="007703DE">
      <w:pPr>
        <w:pStyle w:val="BodyText"/>
        <w:spacing w:before="227"/>
        <w:ind w:left="0"/>
        <w:rPr>
          <w:rFonts w:ascii="Times New Roman"/>
          <w:sz w:val="28"/>
        </w:rPr>
      </w:pPr>
    </w:p>
    <w:p w14:paraId="59BA995B" w14:textId="3C53FE55" w:rsidR="007703DE" w:rsidRDefault="000616E9">
      <w:pPr>
        <w:pStyle w:val="Heading2"/>
        <w:spacing w:line="352" w:lineRule="auto"/>
        <w:ind w:left="3291" w:right="3633"/>
        <w:jc w:val="center"/>
      </w:pPr>
      <w:bookmarkStart w:id="0" w:name="_Toc159514401"/>
      <w:r>
        <w:t>(</w:t>
      </w:r>
      <w:r w:rsidRPr="00F45188">
        <w:rPr>
          <w:highlight w:val="lightGray"/>
        </w:rPr>
        <w:t>TITLE</w:t>
      </w:r>
      <w:r>
        <w:t>)</w:t>
      </w:r>
      <w:r w:rsidR="00C95FB2">
        <w:t xml:space="preserve"> </w:t>
      </w:r>
      <w:r w:rsidR="00C95FB2">
        <w:rPr>
          <w:spacing w:val="-2"/>
        </w:rPr>
        <w:t>Program</w:t>
      </w:r>
      <w:bookmarkEnd w:id="0"/>
    </w:p>
    <w:p w14:paraId="59BA995C" w14:textId="77777777" w:rsidR="007703DE" w:rsidRDefault="007703DE">
      <w:pPr>
        <w:pStyle w:val="BodyText"/>
        <w:spacing w:before="113"/>
        <w:ind w:left="0"/>
        <w:rPr>
          <w:b/>
          <w:sz w:val="28"/>
        </w:rPr>
      </w:pPr>
    </w:p>
    <w:p w14:paraId="59BA995D" w14:textId="600F2192" w:rsidR="007703DE" w:rsidRDefault="00C95FB2">
      <w:pPr>
        <w:ind w:left="3294" w:right="3633"/>
        <w:jc w:val="center"/>
        <w:rPr>
          <w:sz w:val="24"/>
        </w:rPr>
      </w:pPr>
      <w:r>
        <w:rPr>
          <w:sz w:val="24"/>
        </w:rPr>
        <w:t>202</w:t>
      </w:r>
      <w:r w:rsidR="000616E9">
        <w:rPr>
          <w:sz w:val="24"/>
        </w:rPr>
        <w:t>(</w:t>
      </w:r>
      <w:r w:rsidR="000616E9" w:rsidRPr="00EB5F75">
        <w:rPr>
          <w:sz w:val="24"/>
          <w:shd w:val="clear" w:color="auto" w:fill="BFBFBF" w:themeFill="background1" w:themeFillShade="BF"/>
        </w:rPr>
        <w:t>4</w:t>
      </w:r>
      <w:r w:rsidR="000616E9">
        <w:rPr>
          <w:sz w:val="24"/>
        </w:rPr>
        <w:t>)</w:t>
      </w:r>
      <w:r>
        <w:rPr>
          <w:spacing w:val="-2"/>
          <w:sz w:val="24"/>
        </w:rPr>
        <w:t xml:space="preserve"> Version</w:t>
      </w:r>
    </w:p>
    <w:p w14:paraId="59BA995E" w14:textId="77777777" w:rsidR="007703DE" w:rsidRDefault="007703DE">
      <w:pPr>
        <w:jc w:val="center"/>
        <w:rPr>
          <w:sz w:val="24"/>
        </w:rPr>
        <w:sectPr w:rsidR="007703DE">
          <w:footerReference w:type="default" r:id="rId8"/>
          <w:type w:val="continuous"/>
          <w:pgSz w:w="12240" w:h="15840"/>
          <w:pgMar w:top="1820" w:right="440" w:bottom="1000" w:left="1320" w:header="0" w:footer="818" w:gutter="0"/>
          <w:pgNumType w:start="1"/>
          <w:cols w:space="720"/>
        </w:sectPr>
      </w:pPr>
    </w:p>
    <w:bookmarkStart w:id="1" w:name="_bookmark0" w:displacedByCustomXml="next"/>
    <w:bookmarkEnd w:id="1" w:displacedByCustomXml="next"/>
    <w:sdt>
      <w:sdtPr>
        <w:rPr>
          <w:rFonts w:ascii="Verdana" w:eastAsia="Verdana" w:hAnsi="Verdana" w:cs="Verdana"/>
          <w:color w:val="auto"/>
          <w:sz w:val="22"/>
          <w:szCs w:val="22"/>
        </w:rPr>
        <w:id w:val="9524344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9B6D27" w14:textId="560F19EB" w:rsidR="00344253" w:rsidRDefault="00344253">
          <w:pPr>
            <w:pStyle w:val="TOCHeading"/>
          </w:pPr>
          <w:r>
            <w:t>Contents</w:t>
          </w:r>
        </w:p>
        <w:p w14:paraId="6BB9322F" w14:textId="7A917C72" w:rsidR="00C95FB2" w:rsidRDefault="00344253">
          <w:pPr>
            <w:pStyle w:val="TOC2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514401" w:history="1">
            <w:r w:rsidR="00C95FB2" w:rsidRPr="009B4324">
              <w:rPr>
                <w:rStyle w:val="Hyperlink"/>
                <w:noProof/>
              </w:rPr>
              <w:t>(</w:t>
            </w:r>
            <w:r w:rsidR="00C95FB2" w:rsidRPr="009B4324">
              <w:rPr>
                <w:rStyle w:val="Hyperlink"/>
                <w:noProof/>
                <w:highlight w:val="lightGray"/>
              </w:rPr>
              <w:t>TITLE</w:t>
            </w:r>
            <w:r w:rsidR="00C95FB2" w:rsidRPr="009B4324">
              <w:rPr>
                <w:rStyle w:val="Hyperlink"/>
                <w:noProof/>
              </w:rPr>
              <w:t xml:space="preserve">) </w:t>
            </w:r>
            <w:r w:rsidR="00C95FB2" w:rsidRPr="009B4324">
              <w:rPr>
                <w:rStyle w:val="Hyperlink"/>
                <w:noProof/>
                <w:spacing w:val="-2"/>
              </w:rPr>
              <w:t>Program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_Toc159514401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1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3AC72FA8" w14:textId="160DCD38" w:rsidR="00C95FB2" w:rsidRDefault="00EB5F75">
          <w:pPr>
            <w:pStyle w:val="TOC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2" w:history="1">
            <w:r w:rsidR="00C95FB2" w:rsidRPr="009B4324">
              <w:rPr>
                <w:rStyle w:val="Hyperlink"/>
                <w:noProof/>
                <w:w w:val="99"/>
              </w:rPr>
              <w:t>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  <w:spacing w:val="-2"/>
              </w:rPr>
              <w:t>Introduction and Regulatory Background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_Toc159514402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3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067C202B" w14:textId="0220C27A" w:rsidR="00C95FB2" w:rsidRDefault="00EB5F75">
          <w:pPr>
            <w:pStyle w:val="TOC1"/>
            <w:tabs>
              <w:tab w:val="left" w:pos="838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3" w:history="1">
            <w:r w:rsidR="00C95FB2" w:rsidRPr="009B4324">
              <w:rPr>
                <w:rStyle w:val="Hyperlink"/>
                <w:noProof/>
                <w:w w:val="99"/>
              </w:rPr>
              <w:t>II.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  <w:spacing w:val="-2"/>
              </w:rPr>
              <w:t>Purpose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_Toc159514403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3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62EAC6D2" w14:textId="17E0B998" w:rsidR="00C95FB2" w:rsidRDefault="00EB5F75">
          <w:pPr>
            <w:pStyle w:val="TOC1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4" w:history="1">
            <w:r w:rsidR="00C95FB2" w:rsidRPr="009B4324">
              <w:rPr>
                <w:rStyle w:val="Hyperlink"/>
                <w:noProof/>
                <w:w w:val="99"/>
              </w:rPr>
              <w:t>III.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  <w:spacing w:val="-2"/>
              </w:rPr>
              <w:t>Commitment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_Toc159514404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3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63DA3EC7" w14:textId="1ED33E8F" w:rsidR="00C95FB2" w:rsidRDefault="00EB5F75">
          <w:pPr>
            <w:pStyle w:val="TOC1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5" w:history="1">
            <w:r w:rsidR="00C95FB2" w:rsidRPr="009B4324">
              <w:rPr>
                <w:rStyle w:val="Hyperlink"/>
                <w:noProof/>
                <w:w w:val="99"/>
              </w:rPr>
              <w:t>IV.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Administration</w:t>
            </w:r>
            <w:r w:rsidR="00C95FB2" w:rsidRPr="009B4324">
              <w:rPr>
                <w:rStyle w:val="Hyperlink"/>
                <w:noProof/>
                <w:spacing w:val="-13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11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Oversight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_Toc159514405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3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46A745FD" w14:textId="23B50608" w:rsidR="00C95FB2" w:rsidRDefault="00EB5F75">
          <w:pPr>
            <w:pStyle w:val="TOC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6" w:history="1">
            <w:r w:rsidR="00C95FB2" w:rsidRPr="009B4324">
              <w:rPr>
                <w:rStyle w:val="Hyperlink"/>
                <w:noProof/>
                <w:w w:val="99"/>
              </w:rPr>
              <w:t>V.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Roles</w:t>
            </w:r>
            <w:r w:rsidR="00C95FB2" w:rsidRPr="009B4324">
              <w:rPr>
                <w:rStyle w:val="Hyperlink"/>
                <w:noProof/>
                <w:spacing w:val="-9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7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Responsibilities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_Toc159514406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3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1A34D1C1" w14:textId="42BA5E7B" w:rsidR="00C95FB2" w:rsidRDefault="00EB5F75">
          <w:pPr>
            <w:pStyle w:val="TOC1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7" w:history="1">
            <w:r w:rsidR="00C95FB2" w:rsidRPr="009B4324">
              <w:rPr>
                <w:rStyle w:val="Hyperlink"/>
                <w:noProof/>
                <w:w w:val="99"/>
              </w:rPr>
              <w:t>VI.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Record</w:t>
            </w:r>
            <w:r w:rsidR="00C95FB2" w:rsidRPr="009B4324">
              <w:rPr>
                <w:rStyle w:val="Hyperlink"/>
                <w:noProof/>
                <w:spacing w:val="-11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Keeping</w:t>
            </w:r>
            <w:r w:rsidR="00C95FB2" w:rsidRPr="009B4324">
              <w:rPr>
                <w:rStyle w:val="Hyperlink"/>
                <w:noProof/>
                <w:spacing w:val="-10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11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Record</w:t>
            </w:r>
            <w:r w:rsidR="00C95FB2" w:rsidRPr="009B4324">
              <w:rPr>
                <w:rStyle w:val="Hyperlink"/>
                <w:noProof/>
                <w:spacing w:val="-8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Retention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_Toc159514407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775FA098" w14:textId="474FAE52" w:rsidR="00C95FB2" w:rsidRDefault="00EB5F75">
          <w:pPr>
            <w:pStyle w:val="TOC1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8" w:history="1">
            <w:r w:rsidR="00C95FB2" w:rsidRPr="009B4324">
              <w:rPr>
                <w:rStyle w:val="Hyperlink"/>
                <w:noProof/>
                <w:w w:val="99"/>
              </w:rPr>
              <w:t>VII.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Monitoring</w:t>
            </w:r>
            <w:r w:rsidR="00C95FB2" w:rsidRPr="009B4324">
              <w:rPr>
                <w:rStyle w:val="Hyperlink"/>
                <w:noProof/>
                <w:spacing w:val="-12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8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audit</w:t>
            </w:r>
            <w:r w:rsidR="00C95FB2" w:rsidRPr="009B4324">
              <w:rPr>
                <w:rStyle w:val="Hyperlink"/>
                <w:noProof/>
                <w:spacing w:val="-13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program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_Toc159514408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2AA0CC00" w14:textId="29E7C5D4" w:rsidR="00C95FB2" w:rsidRDefault="00EB5F75">
          <w:pPr>
            <w:pStyle w:val="TOC1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09" w:history="1">
            <w:r w:rsidR="00C95FB2" w:rsidRPr="009B4324">
              <w:rPr>
                <w:rStyle w:val="Hyperlink"/>
                <w:noProof/>
                <w:w w:val="99"/>
              </w:rPr>
              <w:t>VIII.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Training</w:t>
            </w:r>
            <w:r w:rsidR="00C95FB2" w:rsidRPr="009B4324">
              <w:rPr>
                <w:rStyle w:val="Hyperlink"/>
                <w:noProof/>
                <w:spacing w:val="-11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11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Education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_Toc159514409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75BEDB50" w14:textId="7F41687F" w:rsidR="00C95FB2" w:rsidRDefault="00EB5F75">
          <w:pPr>
            <w:pStyle w:val="TOC1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10" w:history="1">
            <w:r w:rsidR="00C95FB2" w:rsidRPr="009B4324">
              <w:rPr>
                <w:rStyle w:val="Hyperlink"/>
                <w:noProof/>
                <w:w w:val="99"/>
              </w:rPr>
              <w:t>IX.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Violations</w:t>
            </w:r>
            <w:r w:rsidR="00C95FB2" w:rsidRPr="009B4324">
              <w:rPr>
                <w:rStyle w:val="Hyperlink"/>
                <w:noProof/>
                <w:spacing w:val="-13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9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Reporting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_Toc159514410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35F0788F" w14:textId="03D79792" w:rsidR="00C95FB2" w:rsidRDefault="00EB5F75">
          <w:pPr>
            <w:pStyle w:val="TOC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11" w:history="1">
            <w:r w:rsidR="00C95FB2" w:rsidRPr="009B4324">
              <w:rPr>
                <w:rStyle w:val="Hyperlink"/>
                <w:noProof/>
                <w:w w:val="99"/>
                <w:highlight w:val="lightGray"/>
              </w:rPr>
              <w:t>X.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  <w:highlight w:val="lightGray"/>
              </w:rPr>
              <w:t>Title of Program</w:t>
            </w:r>
            <w:r w:rsidR="00C95FB2" w:rsidRPr="009B4324">
              <w:rPr>
                <w:rStyle w:val="Hyperlink"/>
                <w:noProof/>
                <w:spacing w:val="-11"/>
                <w:highlight w:val="lightGray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  <w:highlight w:val="lightGray"/>
              </w:rPr>
              <w:t>Committee(s)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_Toc159514411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654DE063" w14:textId="665E3994" w:rsidR="00C95FB2" w:rsidRDefault="00EB5F75">
          <w:pPr>
            <w:pStyle w:val="TOC1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12" w:history="1">
            <w:r w:rsidR="00C95FB2" w:rsidRPr="009B4324">
              <w:rPr>
                <w:rStyle w:val="Hyperlink"/>
                <w:noProof/>
                <w:w w:val="99"/>
              </w:rPr>
              <w:t>XI.</w:t>
            </w:r>
            <w:r w:rsidR="00C95FB2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95FB2" w:rsidRPr="009B4324">
              <w:rPr>
                <w:rStyle w:val="Hyperlink"/>
                <w:noProof/>
              </w:rPr>
              <w:t>Agencies,</w:t>
            </w:r>
            <w:r w:rsidR="00C95FB2" w:rsidRPr="009B4324">
              <w:rPr>
                <w:rStyle w:val="Hyperlink"/>
                <w:noProof/>
                <w:spacing w:val="-15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Regulations,</w:t>
            </w:r>
            <w:r w:rsidR="00C95FB2" w:rsidRPr="009B4324">
              <w:rPr>
                <w:rStyle w:val="Hyperlink"/>
                <w:noProof/>
                <w:spacing w:val="-14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and</w:t>
            </w:r>
            <w:r w:rsidR="00C95FB2" w:rsidRPr="009B4324">
              <w:rPr>
                <w:rStyle w:val="Hyperlink"/>
                <w:noProof/>
                <w:spacing w:val="-14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Technologies: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_Toc159514412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4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77A61904" w14:textId="68BCA8BE" w:rsidR="00C95FB2" w:rsidRDefault="00EB5F75">
          <w:pPr>
            <w:pStyle w:val="TOC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13" w:history="1">
            <w:r w:rsidR="00C95FB2" w:rsidRPr="009B4324">
              <w:rPr>
                <w:rStyle w:val="Hyperlink"/>
                <w:noProof/>
                <w:spacing w:val="-2"/>
              </w:rPr>
              <w:t>Appendices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_Toc159514413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6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3A1AB39A" w14:textId="5B048C24" w:rsidR="00C95FB2" w:rsidRDefault="00EB5F75">
          <w:pPr>
            <w:pStyle w:val="TOC2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9514414" w:history="1">
            <w:r w:rsidR="00C95FB2" w:rsidRPr="009B4324">
              <w:rPr>
                <w:rStyle w:val="Hyperlink"/>
                <w:noProof/>
              </w:rPr>
              <w:t>Appendix</w:t>
            </w:r>
            <w:r w:rsidR="00C95FB2" w:rsidRPr="009B4324">
              <w:rPr>
                <w:rStyle w:val="Hyperlink"/>
                <w:noProof/>
                <w:spacing w:val="-4"/>
              </w:rPr>
              <w:t xml:space="preserve"> </w:t>
            </w:r>
            <w:r w:rsidR="00C95FB2" w:rsidRPr="009B4324">
              <w:rPr>
                <w:rStyle w:val="Hyperlink"/>
                <w:noProof/>
              </w:rPr>
              <w:t>B:</w:t>
            </w:r>
            <w:r w:rsidR="00C95FB2" w:rsidRPr="009B4324">
              <w:rPr>
                <w:rStyle w:val="Hyperlink"/>
                <w:noProof/>
                <w:spacing w:val="-4"/>
              </w:rPr>
              <w:t xml:space="preserve"> </w:t>
            </w:r>
            <w:r w:rsidR="00C95FB2" w:rsidRPr="009B4324">
              <w:rPr>
                <w:rStyle w:val="Hyperlink"/>
                <w:noProof/>
                <w:spacing w:val="-2"/>
              </w:rPr>
              <w:t>Forms</w:t>
            </w:r>
            <w:r w:rsidR="00C95FB2">
              <w:rPr>
                <w:noProof/>
                <w:webHidden/>
              </w:rPr>
              <w:tab/>
            </w:r>
            <w:r w:rsidR="00C95FB2">
              <w:rPr>
                <w:noProof/>
                <w:webHidden/>
              </w:rPr>
              <w:fldChar w:fldCharType="begin"/>
            </w:r>
            <w:r w:rsidR="00C95FB2">
              <w:rPr>
                <w:noProof/>
                <w:webHidden/>
              </w:rPr>
              <w:instrText xml:space="preserve"> PAGEREF _Toc159514414 \h </w:instrText>
            </w:r>
            <w:r w:rsidR="00C95FB2">
              <w:rPr>
                <w:noProof/>
                <w:webHidden/>
              </w:rPr>
            </w:r>
            <w:r w:rsidR="00C95FB2">
              <w:rPr>
                <w:noProof/>
                <w:webHidden/>
              </w:rPr>
              <w:fldChar w:fldCharType="separate"/>
            </w:r>
            <w:r w:rsidR="00C95FB2">
              <w:rPr>
                <w:noProof/>
                <w:webHidden/>
              </w:rPr>
              <w:t>7</w:t>
            </w:r>
            <w:r w:rsidR="00C95FB2">
              <w:rPr>
                <w:noProof/>
                <w:webHidden/>
              </w:rPr>
              <w:fldChar w:fldCharType="end"/>
            </w:r>
          </w:hyperlink>
        </w:p>
        <w:p w14:paraId="2BB77831" w14:textId="2D68EC3E" w:rsidR="00344253" w:rsidRDefault="00344253">
          <w:r>
            <w:rPr>
              <w:b/>
              <w:bCs/>
              <w:noProof/>
            </w:rPr>
            <w:fldChar w:fldCharType="end"/>
          </w:r>
        </w:p>
      </w:sdtContent>
    </w:sdt>
    <w:p w14:paraId="38D80164" w14:textId="77777777" w:rsidR="00713D56" w:rsidRDefault="00713D56">
      <w:pPr>
        <w:pStyle w:val="BodyText"/>
        <w:spacing w:before="82"/>
        <w:rPr>
          <w:color w:val="2E5395"/>
          <w:spacing w:val="-2"/>
        </w:rPr>
      </w:pPr>
    </w:p>
    <w:p w14:paraId="6E77F3BB" w14:textId="354193A3" w:rsidR="00344253" w:rsidRDefault="00344253">
      <w:r>
        <w:br w:type="page"/>
      </w:r>
    </w:p>
    <w:p w14:paraId="2FC99CD2" w14:textId="77777777" w:rsidR="00713D56" w:rsidRDefault="00713D56">
      <w:pPr>
        <w:pStyle w:val="BodyText"/>
        <w:spacing w:before="82"/>
      </w:pPr>
    </w:p>
    <w:p w14:paraId="59BA996F" w14:textId="62C6D284" w:rsidR="007703DE" w:rsidRPr="009047C8" w:rsidRDefault="00C95FB2" w:rsidP="009047C8">
      <w:pPr>
        <w:pStyle w:val="Heading1"/>
        <w:numPr>
          <w:ilvl w:val="0"/>
          <w:numId w:val="7"/>
        </w:numPr>
        <w:tabs>
          <w:tab w:val="left" w:pos="1200"/>
        </w:tabs>
        <w:spacing w:before="243"/>
        <w:ind w:left="1200"/>
        <w:rPr>
          <w:color w:val="2E5395"/>
          <w:spacing w:val="-2"/>
        </w:rPr>
      </w:pPr>
      <w:bookmarkStart w:id="2" w:name="I._Introduction_and_Regulatory_Backgroun"/>
      <w:bookmarkStart w:id="3" w:name="_Toc159514402"/>
      <w:bookmarkEnd w:id="2"/>
      <w:r w:rsidRPr="009047C8">
        <w:rPr>
          <w:color w:val="2E5395"/>
          <w:spacing w:val="-2"/>
        </w:rPr>
        <w:t xml:space="preserve">Introduction and Regulatory </w:t>
      </w:r>
      <w:r>
        <w:rPr>
          <w:color w:val="2E5395"/>
          <w:spacing w:val="-2"/>
        </w:rPr>
        <w:t>Background</w:t>
      </w:r>
      <w:bookmarkEnd w:id="3"/>
    </w:p>
    <w:p w14:paraId="59BA9970" w14:textId="56472670" w:rsidR="007703DE" w:rsidRDefault="00C95FB2">
      <w:pPr>
        <w:pStyle w:val="BodyText"/>
        <w:spacing w:before="150" w:line="259" w:lineRule="auto"/>
        <w:ind w:right="998"/>
        <w:jc w:val="both"/>
      </w:pPr>
      <w:r>
        <w:t xml:space="preserve">Syracuse University’s </w:t>
      </w:r>
      <w:r w:rsidR="000616E9" w:rsidRPr="000616E9">
        <w:rPr>
          <w:highlight w:val="lightGray"/>
        </w:rPr>
        <w:t>(TITLE)</w:t>
      </w:r>
      <w:r>
        <w:t xml:space="preserve"> Program addresses obligations set forth by U.S. laws and regulations</w:t>
      </w:r>
      <w:r w:rsidR="000616E9">
        <w:t xml:space="preserve"> and is governed by </w:t>
      </w:r>
      <w:r w:rsidR="000616E9" w:rsidRPr="000616E9">
        <w:rPr>
          <w:highlight w:val="lightGray"/>
        </w:rPr>
        <w:t>XXX</w:t>
      </w:r>
      <w:r w:rsidR="000616E9">
        <w:t xml:space="preserve"> University </w:t>
      </w:r>
      <w:proofErr w:type="gramStart"/>
      <w:r w:rsidR="000616E9">
        <w:t xml:space="preserve">Policy </w:t>
      </w:r>
      <w:r>
        <w:t>.</w:t>
      </w:r>
      <w:proofErr w:type="gramEnd"/>
    </w:p>
    <w:p w14:paraId="59BA9979" w14:textId="77777777" w:rsidR="007703DE" w:rsidRDefault="00C95FB2">
      <w:pPr>
        <w:pStyle w:val="Heading1"/>
        <w:numPr>
          <w:ilvl w:val="0"/>
          <w:numId w:val="7"/>
        </w:numPr>
        <w:tabs>
          <w:tab w:val="left" w:pos="1200"/>
        </w:tabs>
        <w:spacing w:before="243"/>
        <w:ind w:left="1200"/>
      </w:pPr>
      <w:bookmarkStart w:id="4" w:name="II._Purpose"/>
      <w:bookmarkStart w:id="5" w:name="_bookmark1"/>
      <w:bookmarkStart w:id="6" w:name="_Toc159514403"/>
      <w:bookmarkEnd w:id="4"/>
      <w:bookmarkEnd w:id="5"/>
      <w:r>
        <w:rPr>
          <w:color w:val="2E5395"/>
          <w:spacing w:val="-2"/>
        </w:rPr>
        <w:t>Purpose</w:t>
      </w:r>
      <w:bookmarkEnd w:id="6"/>
    </w:p>
    <w:p w14:paraId="59BA997A" w14:textId="21230509" w:rsidR="007703DE" w:rsidRDefault="00C95FB2">
      <w:pPr>
        <w:pStyle w:val="BodyText"/>
        <w:spacing w:before="151" w:line="259" w:lineRule="auto"/>
        <w:ind w:right="995"/>
        <w:jc w:val="both"/>
      </w:pPr>
      <w:r>
        <w:t xml:space="preserve">The purpose of Syracuse University’s </w:t>
      </w:r>
      <w:r w:rsidR="00246B4D" w:rsidRPr="00246B4D">
        <w:rPr>
          <w:highlight w:val="lightGray"/>
        </w:rPr>
        <w:t>XX</w:t>
      </w:r>
      <w:r>
        <w:t xml:space="preserve"> Program is</w:t>
      </w:r>
      <w:r>
        <w:rPr>
          <w:spacing w:val="-1"/>
        </w:rPr>
        <w:t xml:space="preserve"> </w:t>
      </w:r>
      <w:r>
        <w:t xml:space="preserve">to provide the basis for the operational program and procedures which manage </w:t>
      </w:r>
      <w:r w:rsidR="00246B4D">
        <w:t>XX</w:t>
      </w:r>
      <w:r>
        <w:t xml:space="preserve"> </w:t>
      </w:r>
      <w:r w:rsidR="00246B4D">
        <w:t>X</w:t>
      </w:r>
    </w:p>
    <w:p w14:paraId="59BA997B" w14:textId="532FD269" w:rsidR="007703DE" w:rsidRDefault="00C95FB2">
      <w:pPr>
        <w:pStyle w:val="BodyText"/>
        <w:spacing w:before="117" w:line="259" w:lineRule="auto"/>
        <w:ind w:left="119" w:right="996"/>
        <w:jc w:val="both"/>
      </w:pPr>
      <w:r>
        <w:t xml:space="preserve">Syracuse University, including each individual employee and student, must comply with </w:t>
      </w:r>
      <w:r w:rsidR="004C3362">
        <w:t>this program and the XX</w:t>
      </w:r>
      <w:r>
        <w:t xml:space="preserve"> regulations. </w:t>
      </w:r>
    </w:p>
    <w:p w14:paraId="59BA997E" w14:textId="77777777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spacing w:before="239"/>
        <w:ind w:hanging="719"/>
      </w:pPr>
      <w:bookmarkStart w:id="7" w:name="III._Commitment"/>
      <w:bookmarkStart w:id="8" w:name="_bookmark2"/>
      <w:bookmarkStart w:id="9" w:name="_Toc159514404"/>
      <w:bookmarkEnd w:id="7"/>
      <w:bookmarkEnd w:id="8"/>
      <w:r>
        <w:rPr>
          <w:color w:val="2E5395"/>
          <w:spacing w:val="-2"/>
        </w:rPr>
        <w:t>Commitment</w:t>
      </w:r>
      <w:bookmarkEnd w:id="9"/>
    </w:p>
    <w:p w14:paraId="59BA997F" w14:textId="08B62606" w:rsidR="007703DE" w:rsidRDefault="00C95FB2">
      <w:pPr>
        <w:pStyle w:val="BodyText"/>
        <w:spacing w:before="151"/>
        <w:ind w:right="1124"/>
      </w:pPr>
      <w:r>
        <w:t>Syracuse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4C3362" w:rsidRPr="004C3362">
        <w:rPr>
          <w:highlight w:val="lightGray"/>
        </w:rPr>
        <w:t>XXX</w:t>
      </w:r>
    </w:p>
    <w:p w14:paraId="59BA9985" w14:textId="0D8F71A3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spacing w:before="240"/>
        <w:ind w:hanging="719"/>
      </w:pPr>
      <w:bookmarkStart w:id="10" w:name="IV._Export_Policy_Administration_and_Ove"/>
      <w:bookmarkStart w:id="11" w:name="_bookmark3"/>
      <w:bookmarkStart w:id="12" w:name="_Toc159514405"/>
      <w:bookmarkEnd w:id="10"/>
      <w:bookmarkEnd w:id="11"/>
      <w:r>
        <w:rPr>
          <w:color w:val="2E5395"/>
        </w:rPr>
        <w:t>Administration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Oversight</w:t>
      </w:r>
      <w:bookmarkEnd w:id="12"/>
    </w:p>
    <w:p w14:paraId="59BA9986" w14:textId="6C4252F9" w:rsidR="007703DE" w:rsidRDefault="00C95FB2">
      <w:pPr>
        <w:pStyle w:val="BodyText"/>
        <w:spacing w:before="151"/>
        <w:ind w:right="1124"/>
      </w:pPr>
      <w:r>
        <w:t xml:space="preserve">The </w:t>
      </w:r>
      <w:r w:rsidR="004C3362">
        <w:t>XX</w:t>
      </w:r>
      <w:r>
        <w:t xml:space="preserve"> program is facilitated and led by the </w:t>
      </w:r>
      <w:r w:rsidR="004C3362">
        <w:t>Office of XXX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4C3362" w:rsidRPr="004C3362">
        <w:rPr>
          <w:highlight w:val="lightGray"/>
        </w:rPr>
        <w:t>XX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 xml:space="preserve">for are responsible for the implementation, oversight, management, audit, and enforcement of </w:t>
      </w:r>
      <w:r w:rsidR="004C3362">
        <w:t>this program</w:t>
      </w:r>
      <w:r>
        <w:t>.</w:t>
      </w:r>
    </w:p>
    <w:p w14:paraId="6FABF4DB" w14:textId="77777777" w:rsidR="004C3362" w:rsidRDefault="004C3362" w:rsidP="004C3362">
      <w:pPr>
        <w:pStyle w:val="BodyText"/>
        <w:spacing w:before="151"/>
        <w:ind w:left="0" w:right="1124"/>
      </w:pPr>
    </w:p>
    <w:p w14:paraId="59BA9987" w14:textId="77777777" w:rsidR="007703DE" w:rsidRDefault="00C95FB2">
      <w:pPr>
        <w:pStyle w:val="Heading1"/>
        <w:numPr>
          <w:ilvl w:val="0"/>
          <w:numId w:val="7"/>
        </w:numPr>
        <w:tabs>
          <w:tab w:val="left" w:pos="1200"/>
        </w:tabs>
        <w:spacing w:before="239"/>
        <w:ind w:left="1200"/>
      </w:pPr>
      <w:bookmarkStart w:id="13" w:name="_Toc159514406"/>
      <w:r>
        <w:rPr>
          <w:color w:val="2E5395"/>
        </w:rPr>
        <w:t>Roles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Responsibilities</w:t>
      </w:r>
      <w:bookmarkEnd w:id="13"/>
    </w:p>
    <w:p w14:paraId="696FE8FC" w14:textId="77777777" w:rsidR="00344253" w:rsidRDefault="00344253" w:rsidP="00344253">
      <w:pPr>
        <w:rPr>
          <w:highlight w:val="lightGray"/>
        </w:rPr>
      </w:pPr>
    </w:p>
    <w:p w14:paraId="59BA9988" w14:textId="403FC4DB" w:rsidR="007703DE" w:rsidRDefault="004C3362" w:rsidP="00344253">
      <w:pPr>
        <w:ind w:left="180"/>
      </w:pPr>
      <w:r w:rsidRPr="004C3362">
        <w:rPr>
          <w:highlight w:val="lightGray"/>
        </w:rPr>
        <w:t xml:space="preserve">State the </w:t>
      </w:r>
      <w:r>
        <w:rPr>
          <w:highlight w:val="lightGray"/>
        </w:rPr>
        <w:t xml:space="preserve">Response </w:t>
      </w:r>
      <w:r w:rsidRPr="004C3362">
        <w:rPr>
          <w:highlight w:val="lightGray"/>
        </w:rPr>
        <w:t>OFFICE HERE</w:t>
      </w:r>
    </w:p>
    <w:p w14:paraId="59BA9989" w14:textId="68150FD1" w:rsidR="007703DE" w:rsidRDefault="00C95FB2" w:rsidP="00344253">
      <w:pPr>
        <w:ind w:left="180"/>
      </w:pPr>
      <w:r>
        <w:t>The</w:t>
      </w:r>
      <w:r>
        <w:rPr>
          <w:spacing w:val="-3"/>
        </w:rPr>
        <w:t xml:space="preserve"> </w:t>
      </w:r>
      <w:r w:rsidR="004C3362">
        <w:t xml:space="preserve">Office of </w:t>
      </w:r>
      <w:r w:rsidR="004C3362" w:rsidRPr="004C3362">
        <w:rPr>
          <w:highlight w:val="lightGray"/>
        </w:rPr>
        <w:t>XXX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Syracuse</w:t>
      </w:r>
      <w:r>
        <w:rPr>
          <w:spacing w:val="-3"/>
        </w:rPr>
        <w:t xml:space="preserve"> </w:t>
      </w:r>
      <w:r>
        <w:t xml:space="preserve">University’s </w:t>
      </w:r>
      <w:r w:rsidR="004C3362" w:rsidRPr="004C3362">
        <w:rPr>
          <w:highlight w:val="lightGray"/>
        </w:rPr>
        <w:t>XX</w:t>
      </w:r>
      <w:r w:rsidR="004C3362">
        <w:t xml:space="preserve"> </w:t>
      </w:r>
      <w:r>
        <w:t>program.</w:t>
      </w:r>
    </w:p>
    <w:p w14:paraId="59BA99A0" w14:textId="77777777" w:rsidR="007703DE" w:rsidRDefault="007703DE" w:rsidP="00344253">
      <w:pPr>
        <w:ind w:left="180"/>
      </w:pPr>
    </w:p>
    <w:p w14:paraId="5EA09A77" w14:textId="66BA9D4C" w:rsidR="00CB3CE8" w:rsidRDefault="00432928" w:rsidP="00344253">
      <w:pPr>
        <w:ind w:left="180"/>
        <w:rPr>
          <w:b/>
          <w:bCs/>
          <w:i/>
          <w:iCs/>
          <w:highlight w:val="lightGray"/>
        </w:rPr>
      </w:pPr>
      <w:r>
        <w:rPr>
          <w:b/>
          <w:bCs/>
          <w:i/>
          <w:iCs/>
          <w:highlight w:val="lightGray"/>
        </w:rPr>
        <w:t>List all offices below and/or job titles</w:t>
      </w:r>
      <w:r w:rsidR="00AA22F6" w:rsidRPr="00F45188">
        <w:rPr>
          <w:b/>
          <w:bCs/>
          <w:i/>
          <w:iCs/>
          <w:highlight w:val="lightGray"/>
        </w:rPr>
        <w:t>:</w:t>
      </w:r>
    </w:p>
    <w:p w14:paraId="30033C66" w14:textId="77777777" w:rsidR="00C95FB2" w:rsidRDefault="00C95FB2" w:rsidP="00344253">
      <w:pPr>
        <w:ind w:left="180"/>
        <w:rPr>
          <w:b/>
          <w:bCs/>
          <w:i/>
          <w:iCs/>
          <w:highlight w:val="lightGray"/>
        </w:rPr>
      </w:pPr>
    </w:p>
    <w:p w14:paraId="77DA006F" w14:textId="77777777" w:rsidR="00C95FB2" w:rsidRDefault="00C95FB2" w:rsidP="00344253">
      <w:pPr>
        <w:ind w:left="180"/>
        <w:rPr>
          <w:b/>
          <w:bCs/>
          <w:i/>
          <w:iCs/>
          <w:highlight w:val="lightGray"/>
        </w:rPr>
      </w:pPr>
    </w:p>
    <w:p w14:paraId="664BF019" w14:textId="77777777" w:rsidR="00C95FB2" w:rsidRDefault="00C95FB2" w:rsidP="00344253">
      <w:pPr>
        <w:ind w:left="180"/>
        <w:rPr>
          <w:b/>
          <w:bCs/>
          <w:i/>
          <w:iCs/>
          <w:highlight w:val="lightGray"/>
        </w:rPr>
      </w:pPr>
    </w:p>
    <w:p w14:paraId="59BA99E6" w14:textId="77777777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ind w:hanging="719"/>
      </w:pPr>
      <w:bookmarkStart w:id="14" w:name="VI._Record_Keeping_and_Record_Retention"/>
      <w:bookmarkStart w:id="15" w:name="_bookmark5"/>
      <w:bookmarkStart w:id="16" w:name="_Toc159514407"/>
      <w:bookmarkEnd w:id="14"/>
      <w:bookmarkEnd w:id="15"/>
      <w:r>
        <w:rPr>
          <w:color w:val="2E5395"/>
        </w:rPr>
        <w:t>Record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Keeping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Record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Retention</w:t>
      </w:r>
      <w:bookmarkEnd w:id="16"/>
    </w:p>
    <w:p w14:paraId="59BA99E7" w14:textId="0686125C" w:rsidR="007703DE" w:rsidRDefault="00C95FB2">
      <w:pPr>
        <w:pStyle w:val="BodyText"/>
        <w:spacing w:before="270" w:line="259" w:lineRule="auto"/>
        <w:ind w:right="995"/>
      </w:pPr>
      <w:r>
        <w:t>All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925F9" w:rsidRPr="00A925F9">
        <w:rPr>
          <w:highlight w:val="lightGray"/>
        </w:rPr>
        <w:t>XX</w:t>
      </w:r>
      <w:r>
        <w:t xml:space="preserve"> or related compliance implementation, unless otherwise provided for and in compliance with </w:t>
      </w:r>
      <w:r w:rsidR="00D52321">
        <w:t>XX</w:t>
      </w:r>
      <w:r>
        <w:t xml:space="preserve"> regulations.</w:t>
      </w:r>
    </w:p>
    <w:p w14:paraId="59BA99EA" w14:textId="77777777" w:rsidR="007703DE" w:rsidRDefault="00C95FB2">
      <w:pPr>
        <w:pStyle w:val="BodyText"/>
        <w:spacing w:before="153"/>
        <w:ind w:left="840"/>
      </w:pPr>
      <w:r>
        <w:t>Those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59BA99EB" w14:textId="3F7D0048" w:rsidR="007703DE" w:rsidRPr="00C32DFA" w:rsidRDefault="0049567F">
      <w:pPr>
        <w:pStyle w:val="ListParagraph"/>
        <w:numPr>
          <w:ilvl w:val="0"/>
          <w:numId w:val="5"/>
        </w:numPr>
        <w:tabs>
          <w:tab w:val="left" w:pos="1036"/>
        </w:tabs>
        <w:spacing w:before="21"/>
        <w:ind w:hanging="196"/>
        <w:rPr>
          <w:highlight w:val="lightGray"/>
        </w:rPr>
      </w:pPr>
      <w:r w:rsidRPr="00C32DFA">
        <w:rPr>
          <w:highlight w:val="lightGray"/>
        </w:rPr>
        <w:t>xx</w:t>
      </w:r>
    </w:p>
    <w:p w14:paraId="59BA99F0" w14:textId="77777777" w:rsidR="007703DE" w:rsidRDefault="007703DE">
      <w:pPr>
        <w:pStyle w:val="BodyText"/>
        <w:ind w:left="0"/>
      </w:pPr>
    </w:p>
    <w:p w14:paraId="59BA99F1" w14:textId="77777777" w:rsidR="007703DE" w:rsidRDefault="007703DE">
      <w:pPr>
        <w:pStyle w:val="BodyText"/>
        <w:spacing w:before="15"/>
        <w:ind w:left="0"/>
      </w:pPr>
    </w:p>
    <w:p w14:paraId="032ACE1A" w14:textId="77777777" w:rsidR="00C95FB2" w:rsidRDefault="00C95FB2">
      <w:pPr>
        <w:pStyle w:val="BodyText"/>
        <w:spacing w:before="15"/>
        <w:ind w:left="0"/>
      </w:pPr>
    </w:p>
    <w:p w14:paraId="2D06819A" w14:textId="77777777" w:rsidR="00C95FB2" w:rsidRDefault="00C95FB2">
      <w:pPr>
        <w:pStyle w:val="BodyText"/>
        <w:spacing w:before="15"/>
        <w:ind w:left="0"/>
      </w:pPr>
    </w:p>
    <w:p w14:paraId="59BA99F2" w14:textId="77777777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spacing w:before="0"/>
        <w:ind w:hanging="719"/>
      </w:pPr>
      <w:bookmarkStart w:id="17" w:name="VII._Monitoring_and_audit_program"/>
      <w:bookmarkStart w:id="18" w:name="_bookmark6"/>
      <w:bookmarkStart w:id="19" w:name="_Toc159514408"/>
      <w:bookmarkEnd w:id="17"/>
      <w:bookmarkEnd w:id="18"/>
      <w:r>
        <w:rPr>
          <w:color w:val="2E5395"/>
        </w:rPr>
        <w:lastRenderedPageBreak/>
        <w:t>Monitoring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audit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program</w:t>
      </w:r>
      <w:bookmarkEnd w:id="19"/>
    </w:p>
    <w:p w14:paraId="59BA99F3" w14:textId="3FE3A0EA" w:rsidR="007703DE" w:rsidRDefault="00C95FB2">
      <w:pPr>
        <w:pStyle w:val="BodyText"/>
        <w:spacing w:before="271"/>
      </w:pP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SU’s</w:t>
      </w:r>
      <w:r>
        <w:rPr>
          <w:spacing w:val="-4"/>
        </w:rPr>
        <w:t xml:space="preserve"> </w:t>
      </w:r>
      <w:r w:rsidR="00C32DFA" w:rsidRPr="00C32DFA">
        <w:rPr>
          <w:highlight w:val="lightGray"/>
        </w:rPr>
        <w:t>XX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adherence</w:t>
      </w:r>
      <w:r>
        <w:rPr>
          <w:spacing w:val="-4"/>
        </w:rPr>
        <w:t xml:space="preserve"> </w:t>
      </w:r>
      <w:r>
        <w:rPr>
          <w:spacing w:val="-5"/>
        </w:rPr>
        <w:t>to</w:t>
      </w:r>
    </w:p>
    <w:p w14:paraId="59BA99F4" w14:textId="1AE58C9D" w:rsidR="007703DE" w:rsidRDefault="00C95FB2">
      <w:pPr>
        <w:pStyle w:val="BodyText"/>
        <w:spacing w:before="21" w:line="259" w:lineRule="auto"/>
        <w:ind w:right="1124"/>
      </w:pPr>
      <w:r>
        <w:t>U.S.</w:t>
      </w:r>
      <w:r>
        <w:rPr>
          <w:spacing w:val="-2"/>
        </w:rPr>
        <w:t xml:space="preserve"> </w:t>
      </w:r>
      <w:r>
        <w:t>laws</w:t>
      </w:r>
      <w:r w:rsidR="00432928">
        <w:t xml:space="preserve"> and</w:t>
      </w:r>
      <w:r w:rsidR="00C32DFA">
        <w:t xml:space="preserve"> University Policy</w:t>
      </w:r>
      <w:r w:rsidR="00432928">
        <w:t>.</w:t>
      </w:r>
      <w:r>
        <w:rPr>
          <w:spacing w:val="-2"/>
        </w:rPr>
        <w:t xml:space="preserve"> </w:t>
      </w:r>
      <w:r w:rsidR="00432928">
        <w:t>T</w:t>
      </w:r>
      <w:r>
        <w:t>he</w:t>
      </w:r>
      <w:r>
        <w:rPr>
          <w:spacing w:val="-5"/>
        </w:rPr>
        <w:t xml:space="preserve"> </w:t>
      </w:r>
      <w:r w:rsidR="00C32DFA">
        <w:t>responsible office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C32DFA" w:rsidRPr="00C32DFA">
        <w:rPr>
          <w:highlight w:val="lightGray"/>
        </w:rPr>
        <w:t>XXX</w:t>
      </w:r>
      <w:r>
        <w:t>.</w:t>
      </w:r>
      <w:r>
        <w:rPr>
          <w:spacing w:val="-1"/>
        </w:rPr>
        <w:t xml:space="preserve"> </w:t>
      </w:r>
      <w:r>
        <w:t>The purpose of</w:t>
      </w:r>
      <w:r>
        <w:rPr>
          <w:spacing w:val="-1"/>
        </w:rPr>
        <w:t xml:space="preserve"> </w:t>
      </w:r>
      <w:r>
        <w:t>the reviews is to identify</w:t>
      </w:r>
      <w:r>
        <w:rPr>
          <w:spacing w:val="-1"/>
        </w:rPr>
        <w:t xml:space="preserve"> </w:t>
      </w:r>
      <w:r>
        <w:t>possible violations or deficiencies in training, or procedures, that can be rectified.</w:t>
      </w:r>
    </w:p>
    <w:p w14:paraId="59BA99F5" w14:textId="69FE9952" w:rsidR="007703DE" w:rsidRDefault="00C95FB2">
      <w:pPr>
        <w:pStyle w:val="BodyText"/>
        <w:spacing w:before="239" w:line="259" w:lineRule="auto"/>
        <w:ind w:left="119" w:right="995"/>
      </w:pP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compliance-based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 xml:space="preserve">and request units to conduct self-assessment with the </w:t>
      </w:r>
      <w:r w:rsidR="00C32DFA">
        <w:t>responsible office</w:t>
      </w:r>
      <w:r>
        <w:t xml:space="preserve"> assistance. University internal audit may also perform internal audits regarding th</w:t>
      </w:r>
      <w:r w:rsidR="00432928">
        <w:t>is</w:t>
      </w:r>
      <w:r>
        <w:t xml:space="preserve"> </w:t>
      </w:r>
      <w:r w:rsidR="00432928">
        <w:t>u</w:t>
      </w:r>
      <w:r>
        <w:t>niversity program.</w:t>
      </w:r>
    </w:p>
    <w:p w14:paraId="59BA99F6" w14:textId="77777777" w:rsidR="007703DE" w:rsidRDefault="00C95FB2">
      <w:pPr>
        <w:pStyle w:val="Heading1"/>
        <w:numPr>
          <w:ilvl w:val="0"/>
          <w:numId w:val="7"/>
        </w:numPr>
        <w:tabs>
          <w:tab w:val="left" w:pos="1560"/>
        </w:tabs>
        <w:spacing w:before="240"/>
        <w:ind w:left="1560" w:hanging="1080"/>
      </w:pPr>
      <w:bookmarkStart w:id="20" w:name="VIII._Training_and_Education"/>
      <w:bookmarkStart w:id="21" w:name="_bookmark7"/>
      <w:bookmarkStart w:id="22" w:name="_Toc159514409"/>
      <w:bookmarkEnd w:id="20"/>
      <w:bookmarkEnd w:id="21"/>
      <w:r>
        <w:rPr>
          <w:color w:val="2E5395"/>
        </w:rPr>
        <w:t>Training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Education</w:t>
      </w:r>
      <w:bookmarkEnd w:id="22"/>
    </w:p>
    <w:p w14:paraId="59BA99F9" w14:textId="0FAE1AD0" w:rsidR="007703DE" w:rsidRDefault="00C95FB2" w:rsidP="00D36767">
      <w:pPr>
        <w:pStyle w:val="BodyText"/>
        <w:spacing w:before="151"/>
        <w:ind w:right="1176"/>
        <w:jc w:val="both"/>
      </w:pPr>
      <w:r>
        <w:t>Training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component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maintaining</w:t>
      </w:r>
      <w:r>
        <w:rPr>
          <w:spacing w:val="-11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 w:rsidR="00432928">
        <w:t>this</w:t>
      </w:r>
      <w:r w:rsidR="004321BD">
        <w:t xml:space="preserve"> </w:t>
      </w:r>
      <w:r w:rsidR="00432928">
        <w:t>program</w:t>
      </w:r>
      <w:r>
        <w:t>.</w:t>
      </w:r>
    </w:p>
    <w:p w14:paraId="4477A7BE" w14:textId="1E251548" w:rsidR="00432928" w:rsidRPr="00D36767" w:rsidRDefault="00432928" w:rsidP="00D36767">
      <w:pPr>
        <w:pStyle w:val="BodyText"/>
        <w:spacing w:before="151"/>
        <w:ind w:right="1176"/>
        <w:jc w:val="both"/>
        <w:rPr>
          <w:spacing w:val="-2"/>
        </w:rPr>
      </w:pPr>
      <w:r w:rsidRPr="004321BD">
        <w:rPr>
          <w:highlight w:val="lightGray"/>
        </w:rPr>
        <w:t xml:space="preserve">State the requirements for training and </w:t>
      </w:r>
      <w:proofErr w:type="gramStart"/>
      <w:r w:rsidR="004321BD" w:rsidRPr="004321BD">
        <w:rPr>
          <w:highlight w:val="lightGray"/>
        </w:rPr>
        <w:t>outreach</w:t>
      </w:r>
      <w:proofErr w:type="gramEnd"/>
    </w:p>
    <w:p w14:paraId="59BA99FB" w14:textId="77777777" w:rsidR="007703DE" w:rsidRDefault="007703DE">
      <w:pPr>
        <w:pStyle w:val="BodyText"/>
        <w:spacing w:before="239"/>
        <w:ind w:left="0"/>
      </w:pPr>
    </w:p>
    <w:p w14:paraId="59BA99FC" w14:textId="77777777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spacing w:before="1"/>
        <w:ind w:hanging="719"/>
      </w:pPr>
      <w:bookmarkStart w:id="23" w:name="IX._Violations_and_Reporting"/>
      <w:bookmarkStart w:id="24" w:name="_bookmark8"/>
      <w:bookmarkStart w:id="25" w:name="_Toc159514410"/>
      <w:bookmarkEnd w:id="23"/>
      <w:bookmarkEnd w:id="24"/>
      <w:r>
        <w:rPr>
          <w:color w:val="2E5395"/>
        </w:rPr>
        <w:t>Violations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Reporting</w:t>
      </w:r>
      <w:bookmarkEnd w:id="25"/>
    </w:p>
    <w:p w14:paraId="59BA99FD" w14:textId="46F775E9" w:rsidR="007703DE" w:rsidRDefault="00C95FB2">
      <w:pPr>
        <w:pStyle w:val="BodyText"/>
        <w:spacing w:before="270"/>
        <w:ind w:right="995"/>
      </w:pPr>
      <w:r>
        <w:t xml:space="preserve">Any individual who suspects a </w:t>
      </w:r>
      <w:r w:rsidR="004321BD">
        <w:t xml:space="preserve">regulatory </w:t>
      </w:r>
      <w:r>
        <w:t>violation has occurred must immediately notify</w:t>
      </w:r>
      <w:r w:rsidR="004321BD">
        <w:t xml:space="preserve"> their supervisor,</w:t>
      </w:r>
      <w:r>
        <w:t xml:space="preserve"> the </w:t>
      </w:r>
      <w:r w:rsidR="004A4350" w:rsidRPr="004321BD">
        <w:t>responsible office</w:t>
      </w:r>
      <w:r w:rsidR="004321BD" w:rsidRPr="004321BD">
        <w:t>, and/or</w:t>
      </w:r>
      <w:r w:rsidRPr="004321BD">
        <w:t xml:space="preserve"> and the </w:t>
      </w:r>
      <w:r w:rsidR="004A4350" w:rsidRPr="004321BD">
        <w:t>Office of Compliance</w:t>
      </w:r>
      <w:r w:rsidRPr="004321BD">
        <w:t>. In</w:t>
      </w:r>
      <w:r>
        <w:t xml:space="preserve"> recognition of the seriousness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non-compliance,</w:t>
      </w:r>
      <w:r>
        <w:rPr>
          <w:spacing w:val="-5"/>
        </w:rPr>
        <w:t xml:space="preserve"> </w:t>
      </w:r>
      <w:r w:rsidR="002E0818">
        <w:t>the University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 xml:space="preserve">non-compliance in accordance with </w:t>
      </w:r>
      <w:r w:rsidR="003B1BF5">
        <w:t>disciplinary</w:t>
      </w:r>
      <w:r>
        <w:t xml:space="preserve"> policies and procedures</w:t>
      </w:r>
      <w:r w:rsidR="003B1BF5">
        <w:t>.</w:t>
      </w:r>
    </w:p>
    <w:p w14:paraId="59BA99FE" w14:textId="77777777" w:rsidR="007703DE" w:rsidRDefault="007703DE">
      <w:pPr>
        <w:pStyle w:val="BodyText"/>
        <w:spacing w:before="1"/>
        <w:ind w:left="0"/>
      </w:pPr>
    </w:p>
    <w:p w14:paraId="59BA99FF" w14:textId="77777777" w:rsidR="007703DE" w:rsidRDefault="00C95FB2">
      <w:pPr>
        <w:pStyle w:val="BodyText"/>
        <w:ind w:right="1124"/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Syracuse</w:t>
      </w:r>
      <w:r>
        <w:rPr>
          <w:spacing w:val="-4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anonymous</w:t>
      </w:r>
      <w:r>
        <w:rPr>
          <w:spacing w:val="-4"/>
        </w:rPr>
        <w:t xml:space="preserve"> </w:t>
      </w:r>
      <w:r>
        <w:t>reporting hotline to report suspected violation.</w:t>
      </w:r>
    </w:p>
    <w:p w14:paraId="59BA9A00" w14:textId="77777777" w:rsidR="007703DE" w:rsidRDefault="007703DE">
      <w:pPr>
        <w:pStyle w:val="BodyText"/>
        <w:spacing w:before="240"/>
        <w:ind w:left="0"/>
      </w:pPr>
    </w:p>
    <w:p w14:paraId="59BA9A01" w14:textId="43256DC7" w:rsidR="007703DE" w:rsidRPr="00A22190" w:rsidRDefault="00CF6C7C">
      <w:pPr>
        <w:pStyle w:val="Heading1"/>
        <w:numPr>
          <w:ilvl w:val="0"/>
          <w:numId w:val="7"/>
        </w:numPr>
        <w:tabs>
          <w:tab w:val="left" w:pos="1200"/>
        </w:tabs>
        <w:spacing w:before="0"/>
        <w:ind w:left="1200"/>
        <w:rPr>
          <w:highlight w:val="lightGray"/>
        </w:rPr>
      </w:pPr>
      <w:bookmarkStart w:id="26" w:name="X._Export_Control_Committee(s)"/>
      <w:bookmarkStart w:id="27" w:name="_bookmark9"/>
      <w:bookmarkStart w:id="28" w:name="_Toc159514411"/>
      <w:bookmarkEnd w:id="26"/>
      <w:bookmarkEnd w:id="27"/>
      <w:r w:rsidRPr="00A22190">
        <w:rPr>
          <w:color w:val="2E5395"/>
          <w:highlight w:val="lightGray"/>
        </w:rPr>
        <w:t>Title of Program</w:t>
      </w:r>
      <w:r w:rsidR="00C95FB2" w:rsidRPr="00A22190">
        <w:rPr>
          <w:color w:val="2E5395"/>
          <w:spacing w:val="-11"/>
          <w:highlight w:val="lightGray"/>
        </w:rPr>
        <w:t xml:space="preserve"> </w:t>
      </w:r>
      <w:r w:rsidR="00C95FB2" w:rsidRPr="00A22190">
        <w:rPr>
          <w:color w:val="2E5395"/>
          <w:spacing w:val="-2"/>
          <w:highlight w:val="lightGray"/>
        </w:rPr>
        <w:t>Committee(s)</w:t>
      </w:r>
      <w:bookmarkEnd w:id="28"/>
    </w:p>
    <w:p w14:paraId="37CACDCF" w14:textId="781C6F50" w:rsidR="009346FB" w:rsidRDefault="00C95FB2" w:rsidP="001A75B4">
      <w:pPr>
        <w:pStyle w:val="BodyText"/>
        <w:spacing w:before="271"/>
        <w:ind w:right="997"/>
        <w:jc w:val="both"/>
      </w:pPr>
      <w:r w:rsidRPr="00A22190">
        <w:rPr>
          <w:highlight w:val="lightGray"/>
        </w:rPr>
        <w:t>The</w:t>
      </w:r>
      <w:r w:rsidRPr="00A22190">
        <w:rPr>
          <w:spacing w:val="-6"/>
          <w:highlight w:val="lightGray"/>
        </w:rPr>
        <w:t xml:space="preserve"> </w:t>
      </w:r>
      <w:r w:rsidR="00CF6C7C" w:rsidRPr="00A22190">
        <w:rPr>
          <w:highlight w:val="lightGray"/>
        </w:rPr>
        <w:t>XX</w:t>
      </w:r>
      <w:r w:rsidRPr="00A22190">
        <w:rPr>
          <w:spacing w:val="-9"/>
          <w:highlight w:val="lightGray"/>
        </w:rPr>
        <w:t xml:space="preserve"> </w:t>
      </w:r>
      <w:r w:rsidRPr="00A22190">
        <w:rPr>
          <w:highlight w:val="lightGray"/>
        </w:rPr>
        <w:t>Committee</w:t>
      </w:r>
      <w:r w:rsidRPr="00A22190">
        <w:rPr>
          <w:spacing w:val="-8"/>
          <w:highlight w:val="lightGray"/>
        </w:rPr>
        <w:t xml:space="preserve"> </w:t>
      </w:r>
      <w:r w:rsidRPr="00A22190">
        <w:rPr>
          <w:highlight w:val="lightGray"/>
        </w:rPr>
        <w:t>meets</w:t>
      </w:r>
      <w:r w:rsidRPr="00A22190">
        <w:rPr>
          <w:spacing w:val="-9"/>
          <w:highlight w:val="lightGray"/>
        </w:rPr>
        <w:t xml:space="preserve"> </w:t>
      </w:r>
      <w:r w:rsidRPr="00A22190">
        <w:rPr>
          <w:highlight w:val="lightGray"/>
        </w:rPr>
        <w:t>on</w:t>
      </w:r>
      <w:r w:rsidRPr="00A22190">
        <w:rPr>
          <w:spacing w:val="-9"/>
          <w:highlight w:val="lightGray"/>
        </w:rPr>
        <w:t xml:space="preserve"> </w:t>
      </w:r>
      <w:r w:rsidRPr="00A22190">
        <w:rPr>
          <w:highlight w:val="lightGray"/>
        </w:rPr>
        <w:t>an</w:t>
      </w:r>
      <w:r w:rsidRPr="00A22190">
        <w:rPr>
          <w:spacing w:val="-7"/>
          <w:highlight w:val="lightGray"/>
        </w:rPr>
        <w:t xml:space="preserve"> </w:t>
      </w:r>
      <w:r w:rsidRPr="00A22190">
        <w:rPr>
          <w:highlight w:val="lightGray"/>
        </w:rPr>
        <w:t>annual</w:t>
      </w:r>
      <w:r w:rsidRPr="00A22190">
        <w:rPr>
          <w:spacing w:val="-7"/>
          <w:highlight w:val="lightGray"/>
        </w:rPr>
        <w:t xml:space="preserve"> </w:t>
      </w:r>
      <w:r w:rsidRPr="00A22190">
        <w:rPr>
          <w:highlight w:val="lightGray"/>
        </w:rPr>
        <w:t>basis,</w:t>
      </w:r>
      <w:r w:rsidRPr="00A22190">
        <w:rPr>
          <w:spacing w:val="-5"/>
          <w:highlight w:val="lightGray"/>
        </w:rPr>
        <w:t xml:space="preserve"> </w:t>
      </w:r>
      <w:r w:rsidRPr="00A22190">
        <w:rPr>
          <w:highlight w:val="lightGray"/>
        </w:rPr>
        <w:t>and more frequently if necessary.</w:t>
      </w:r>
      <w:r w:rsidRPr="00A22190">
        <w:rPr>
          <w:spacing w:val="40"/>
          <w:highlight w:val="lightGray"/>
        </w:rPr>
        <w:t xml:space="preserve"> </w:t>
      </w:r>
      <w:r w:rsidRPr="00A22190">
        <w:rPr>
          <w:highlight w:val="lightGray"/>
        </w:rPr>
        <w:t xml:space="preserve">The </w:t>
      </w:r>
    </w:p>
    <w:p w14:paraId="6D60472D" w14:textId="77777777" w:rsidR="009346FB" w:rsidRDefault="009346FB" w:rsidP="009346FB">
      <w:pPr>
        <w:tabs>
          <w:tab w:val="left" w:pos="840"/>
        </w:tabs>
        <w:spacing w:before="2"/>
        <w:ind w:right="997"/>
        <w:jc w:val="both"/>
      </w:pPr>
    </w:p>
    <w:p w14:paraId="59BA9A0A" w14:textId="77777777" w:rsidR="007703DE" w:rsidRDefault="00C95FB2">
      <w:pPr>
        <w:pStyle w:val="Heading1"/>
        <w:numPr>
          <w:ilvl w:val="0"/>
          <w:numId w:val="7"/>
        </w:numPr>
        <w:tabs>
          <w:tab w:val="left" w:pos="1199"/>
        </w:tabs>
        <w:ind w:hanging="719"/>
      </w:pPr>
      <w:bookmarkStart w:id="29" w:name="XI._Agencies,_Regulations,_and_Technolog"/>
      <w:bookmarkStart w:id="30" w:name="_bookmark10"/>
      <w:bookmarkStart w:id="31" w:name="_Toc159514412"/>
      <w:bookmarkEnd w:id="29"/>
      <w:bookmarkEnd w:id="30"/>
      <w:r>
        <w:rPr>
          <w:color w:val="2E5395"/>
        </w:rPr>
        <w:t>Agencies,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Regulations,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Technologies:</w:t>
      </w:r>
      <w:bookmarkEnd w:id="31"/>
    </w:p>
    <w:p w14:paraId="59BA9A0B" w14:textId="77777777" w:rsidR="007703DE" w:rsidRDefault="007703DE">
      <w:pPr>
        <w:pStyle w:val="BodyText"/>
        <w:spacing w:before="174"/>
        <w:ind w:left="0"/>
        <w:rPr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692"/>
        <w:gridCol w:w="1550"/>
        <w:gridCol w:w="6108"/>
      </w:tblGrid>
      <w:tr w:rsidR="007703DE" w14:paraId="59BA9A11" w14:textId="77777777">
        <w:trPr>
          <w:trHeight w:val="534"/>
        </w:trPr>
        <w:tc>
          <w:tcPr>
            <w:tcW w:w="818" w:type="dxa"/>
          </w:tcPr>
          <w:p w14:paraId="59BA9A0C" w14:textId="77777777" w:rsidR="007703DE" w:rsidRDefault="00C95FB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Law</w:t>
            </w:r>
          </w:p>
        </w:tc>
        <w:tc>
          <w:tcPr>
            <w:tcW w:w="1692" w:type="dxa"/>
          </w:tcPr>
          <w:p w14:paraId="59BA9A0D" w14:textId="77777777" w:rsidR="007703DE" w:rsidRDefault="00C95FB2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US</w:t>
            </w:r>
          </w:p>
          <w:p w14:paraId="59BA9A0E" w14:textId="77777777" w:rsidR="007703DE" w:rsidRDefault="00C95FB2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1550" w:type="dxa"/>
          </w:tcPr>
          <w:p w14:paraId="59BA9A0F" w14:textId="77777777" w:rsidR="007703DE" w:rsidRDefault="00C95FB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Regulation</w:t>
            </w:r>
          </w:p>
        </w:tc>
        <w:tc>
          <w:tcPr>
            <w:tcW w:w="6108" w:type="dxa"/>
          </w:tcPr>
          <w:p w14:paraId="59BA9A10" w14:textId="77777777" w:rsidR="007703DE" w:rsidRDefault="00C95FB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Controls</w:t>
            </w:r>
          </w:p>
        </w:tc>
      </w:tr>
      <w:tr w:rsidR="007703DE" w14:paraId="59BA9A17" w14:textId="77777777">
        <w:trPr>
          <w:trHeight w:val="534"/>
        </w:trPr>
        <w:tc>
          <w:tcPr>
            <w:tcW w:w="818" w:type="dxa"/>
          </w:tcPr>
          <w:p w14:paraId="59BA9A12" w14:textId="3141F65D" w:rsidR="007703DE" w:rsidRDefault="007703DE">
            <w:pPr>
              <w:pStyle w:val="TableParagraph"/>
              <w:spacing w:before="119" w:line="240" w:lineRule="auto"/>
              <w:ind w:left="107"/>
            </w:pPr>
          </w:p>
        </w:tc>
        <w:tc>
          <w:tcPr>
            <w:tcW w:w="1692" w:type="dxa"/>
          </w:tcPr>
          <w:p w14:paraId="59BA9A13" w14:textId="0205BD76" w:rsidR="007703DE" w:rsidRDefault="007703DE">
            <w:pPr>
              <w:pStyle w:val="TableParagraph"/>
            </w:pPr>
          </w:p>
        </w:tc>
        <w:tc>
          <w:tcPr>
            <w:tcW w:w="1550" w:type="dxa"/>
          </w:tcPr>
          <w:p w14:paraId="59BA9A15" w14:textId="338B4C95" w:rsidR="007703DE" w:rsidRDefault="007703DE">
            <w:pPr>
              <w:pStyle w:val="TableParagraph"/>
              <w:spacing w:before="1" w:line="247" w:lineRule="exact"/>
            </w:pPr>
          </w:p>
        </w:tc>
        <w:tc>
          <w:tcPr>
            <w:tcW w:w="6108" w:type="dxa"/>
          </w:tcPr>
          <w:p w14:paraId="59BA9A16" w14:textId="21977792" w:rsidR="007703DE" w:rsidRDefault="007703DE">
            <w:pPr>
              <w:pStyle w:val="TableParagraph"/>
            </w:pPr>
          </w:p>
        </w:tc>
      </w:tr>
      <w:tr w:rsidR="007703DE" w14:paraId="59BA9A1D" w14:textId="77777777">
        <w:trPr>
          <w:trHeight w:val="534"/>
        </w:trPr>
        <w:tc>
          <w:tcPr>
            <w:tcW w:w="818" w:type="dxa"/>
          </w:tcPr>
          <w:p w14:paraId="59BA9A18" w14:textId="7D65BEDF" w:rsidR="007703DE" w:rsidRDefault="007703DE">
            <w:pPr>
              <w:pStyle w:val="TableParagraph"/>
              <w:spacing w:before="119" w:line="240" w:lineRule="auto"/>
              <w:ind w:left="107"/>
            </w:pPr>
          </w:p>
        </w:tc>
        <w:tc>
          <w:tcPr>
            <w:tcW w:w="1692" w:type="dxa"/>
          </w:tcPr>
          <w:p w14:paraId="59BA9A19" w14:textId="4A5015EB" w:rsidR="007703DE" w:rsidRDefault="007703DE">
            <w:pPr>
              <w:pStyle w:val="TableParagraph"/>
            </w:pPr>
          </w:p>
        </w:tc>
        <w:tc>
          <w:tcPr>
            <w:tcW w:w="1550" w:type="dxa"/>
          </w:tcPr>
          <w:p w14:paraId="59BA9A1B" w14:textId="3F5566A8" w:rsidR="007703DE" w:rsidRDefault="007703DE">
            <w:pPr>
              <w:pStyle w:val="TableParagraph"/>
              <w:spacing w:before="1" w:line="247" w:lineRule="exact"/>
            </w:pPr>
          </w:p>
        </w:tc>
        <w:tc>
          <w:tcPr>
            <w:tcW w:w="6108" w:type="dxa"/>
          </w:tcPr>
          <w:p w14:paraId="59BA9A1C" w14:textId="4A9524DB" w:rsidR="007703DE" w:rsidRDefault="007703DE">
            <w:pPr>
              <w:pStyle w:val="TableParagraph"/>
            </w:pPr>
          </w:p>
        </w:tc>
      </w:tr>
      <w:tr w:rsidR="007703DE" w14:paraId="59BA9A23" w14:textId="77777777">
        <w:trPr>
          <w:trHeight w:val="923"/>
        </w:trPr>
        <w:tc>
          <w:tcPr>
            <w:tcW w:w="818" w:type="dxa"/>
          </w:tcPr>
          <w:p w14:paraId="59BA9A1E" w14:textId="70EF00FD" w:rsidR="007703DE" w:rsidRDefault="007703DE">
            <w:pPr>
              <w:pStyle w:val="TableParagraph"/>
              <w:spacing w:before="119" w:line="240" w:lineRule="auto"/>
              <w:ind w:left="107"/>
            </w:pPr>
          </w:p>
        </w:tc>
        <w:tc>
          <w:tcPr>
            <w:tcW w:w="1692" w:type="dxa"/>
          </w:tcPr>
          <w:p w14:paraId="59BA9A1F" w14:textId="48E41463" w:rsidR="007703DE" w:rsidRDefault="007703DE">
            <w:pPr>
              <w:pStyle w:val="TableParagraph"/>
            </w:pPr>
          </w:p>
        </w:tc>
        <w:tc>
          <w:tcPr>
            <w:tcW w:w="1550" w:type="dxa"/>
          </w:tcPr>
          <w:p w14:paraId="59BA9A21" w14:textId="2B431E09" w:rsidR="007703DE" w:rsidRDefault="007703DE">
            <w:pPr>
              <w:pStyle w:val="TableParagraph"/>
              <w:spacing w:before="1" w:line="240" w:lineRule="auto"/>
            </w:pPr>
          </w:p>
        </w:tc>
        <w:tc>
          <w:tcPr>
            <w:tcW w:w="6108" w:type="dxa"/>
          </w:tcPr>
          <w:p w14:paraId="59BA9A22" w14:textId="43585D6F" w:rsidR="007703DE" w:rsidRDefault="007703DE">
            <w:pPr>
              <w:pStyle w:val="TableParagraph"/>
              <w:spacing w:line="240" w:lineRule="auto"/>
            </w:pPr>
          </w:p>
        </w:tc>
      </w:tr>
    </w:tbl>
    <w:p w14:paraId="288BDC86" w14:textId="77777777" w:rsidR="009346FB" w:rsidRDefault="009346FB" w:rsidP="009346FB">
      <w:pPr>
        <w:pStyle w:val="BodyText"/>
        <w:spacing w:before="120"/>
        <w:ind w:left="0" w:right="996"/>
      </w:pPr>
    </w:p>
    <w:p w14:paraId="78058E15" w14:textId="77777777" w:rsidR="00347242" w:rsidRDefault="00347242">
      <w:pPr>
        <w:rPr>
          <w:color w:val="2E5395"/>
          <w:spacing w:val="-2"/>
          <w:sz w:val="32"/>
          <w:szCs w:val="32"/>
        </w:rPr>
      </w:pPr>
      <w:bookmarkStart w:id="32" w:name="Appendices"/>
      <w:bookmarkStart w:id="33" w:name="_bookmark11"/>
      <w:bookmarkEnd w:id="32"/>
      <w:bookmarkEnd w:id="33"/>
      <w:r>
        <w:rPr>
          <w:color w:val="2E5395"/>
          <w:spacing w:val="-2"/>
        </w:rPr>
        <w:lastRenderedPageBreak/>
        <w:br w:type="page"/>
      </w:r>
    </w:p>
    <w:p w14:paraId="59BA9A3C" w14:textId="2910792D" w:rsidR="007703DE" w:rsidRDefault="00C95FB2">
      <w:pPr>
        <w:pStyle w:val="Heading1"/>
        <w:ind w:left="120" w:firstLine="0"/>
      </w:pPr>
      <w:bookmarkStart w:id="34" w:name="_Toc159514413"/>
      <w:r>
        <w:rPr>
          <w:color w:val="2E5395"/>
          <w:spacing w:val="-2"/>
        </w:rPr>
        <w:lastRenderedPageBreak/>
        <w:t>Appendices</w:t>
      </w:r>
      <w:bookmarkEnd w:id="34"/>
    </w:p>
    <w:p w14:paraId="59BA9A3D" w14:textId="77777777" w:rsidR="007703DE" w:rsidRDefault="007703DE">
      <w:pPr>
        <w:pStyle w:val="BodyText"/>
        <w:spacing w:before="92"/>
        <w:ind w:left="0"/>
        <w:rPr>
          <w:sz w:val="32"/>
        </w:rPr>
      </w:pPr>
      <w:bookmarkStart w:id="35" w:name="Appendix_A:_DEFINITIONS"/>
      <w:bookmarkStart w:id="36" w:name="_bookmark12"/>
      <w:bookmarkEnd w:id="35"/>
      <w:bookmarkEnd w:id="36"/>
    </w:p>
    <w:p w14:paraId="59BA9A3E" w14:textId="77777777" w:rsidR="007703DE" w:rsidRDefault="00C95FB2">
      <w:pPr>
        <w:spacing w:line="340" w:lineRule="exact"/>
        <w:ind w:left="3291" w:right="3170"/>
        <w:jc w:val="center"/>
        <w:rPr>
          <w:b/>
        </w:rPr>
      </w:pPr>
      <w:r>
        <w:rPr>
          <w:b/>
          <w:sz w:val="28"/>
        </w:rPr>
        <w:t>Appendix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A: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</w:rPr>
        <w:t>DEFINITIONS</w:t>
      </w:r>
    </w:p>
    <w:p w14:paraId="59BA9A3F" w14:textId="4ABFFFB6" w:rsidR="007703DE" w:rsidRDefault="00347242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exact"/>
        <w:ind w:left="838" w:hanging="358"/>
        <w:jc w:val="both"/>
      </w:pPr>
      <w:r>
        <w:t>XX</w:t>
      </w:r>
      <w:r w:rsidR="00C95FB2">
        <w:rPr>
          <w:spacing w:val="-2"/>
        </w:rPr>
        <w:t>)</w:t>
      </w:r>
    </w:p>
    <w:p w14:paraId="59BA9A40" w14:textId="0790BB32" w:rsidR="007703DE" w:rsidRDefault="00347242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before="2" w:line="237" w:lineRule="auto"/>
        <w:ind w:right="995"/>
        <w:jc w:val="both"/>
      </w:pPr>
      <w:r>
        <w:t>XX</w:t>
      </w:r>
      <w:r w:rsidR="00C95FB2">
        <w:rPr>
          <w:spacing w:val="-2"/>
        </w:rPr>
        <w:t>.</w:t>
      </w:r>
    </w:p>
    <w:p w14:paraId="59BA9A41" w14:textId="467F333C" w:rsidR="007703DE" w:rsidRDefault="00347242">
      <w:pPr>
        <w:pStyle w:val="ListParagraph"/>
        <w:numPr>
          <w:ilvl w:val="0"/>
          <w:numId w:val="2"/>
        </w:numPr>
        <w:tabs>
          <w:tab w:val="left" w:pos="838"/>
        </w:tabs>
        <w:spacing w:before="2" w:line="267" w:lineRule="exact"/>
        <w:ind w:left="838" w:hanging="358"/>
        <w:jc w:val="both"/>
      </w:pPr>
      <w:r>
        <w:t>XXX</w:t>
      </w:r>
    </w:p>
    <w:p w14:paraId="59BA9A42" w14:textId="1720CD37" w:rsidR="007703DE" w:rsidRDefault="00347242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ind w:right="996"/>
        <w:jc w:val="both"/>
      </w:pPr>
      <w:r>
        <w:t>XX</w:t>
      </w:r>
    </w:p>
    <w:p w14:paraId="39A4AD94" w14:textId="77777777" w:rsidR="00347242" w:rsidRDefault="00347242" w:rsidP="00347242">
      <w:pPr>
        <w:tabs>
          <w:tab w:val="left" w:pos="1198"/>
          <w:tab w:val="left" w:pos="1200"/>
        </w:tabs>
        <w:ind w:right="996"/>
      </w:pPr>
    </w:p>
    <w:p w14:paraId="5C1EAB0E" w14:textId="77777777" w:rsidR="00347242" w:rsidRDefault="00347242" w:rsidP="00347242">
      <w:pPr>
        <w:tabs>
          <w:tab w:val="left" w:pos="1198"/>
          <w:tab w:val="left" w:pos="1200"/>
        </w:tabs>
        <w:ind w:right="996"/>
      </w:pPr>
    </w:p>
    <w:p w14:paraId="59BA9A5D" w14:textId="77777777" w:rsidR="007703DE" w:rsidRDefault="007703DE">
      <w:pPr>
        <w:jc w:val="both"/>
        <w:sectPr w:rsidR="007703DE">
          <w:pgSz w:w="12240" w:h="15840"/>
          <w:pgMar w:top="1360" w:right="440" w:bottom="1000" w:left="1320" w:header="0" w:footer="818" w:gutter="0"/>
          <w:cols w:space="720"/>
        </w:sectPr>
      </w:pPr>
    </w:p>
    <w:p w14:paraId="59BA9A5E" w14:textId="77777777" w:rsidR="007703DE" w:rsidRDefault="007703DE">
      <w:pPr>
        <w:pStyle w:val="BodyText"/>
        <w:spacing w:before="153"/>
        <w:ind w:left="0"/>
      </w:pPr>
    </w:p>
    <w:p w14:paraId="146D6296" w14:textId="77777777" w:rsidR="006D7039" w:rsidRDefault="006D7039">
      <w:pPr>
        <w:pStyle w:val="ListParagraph"/>
        <w:numPr>
          <w:ilvl w:val="0"/>
          <w:numId w:val="1"/>
        </w:numPr>
        <w:tabs>
          <w:tab w:val="left" w:pos="838"/>
        </w:tabs>
        <w:spacing w:line="266" w:lineRule="exact"/>
        <w:ind w:left="838" w:hanging="358"/>
      </w:pPr>
      <w:bookmarkStart w:id="37" w:name="Appendix_B:_Forms"/>
      <w:bookmarkStart w:id="38" w:name="_bookmark13"/>
      <w:bookmarkEnd w:id="37"/>
      <w:bookmarkEnd w:id="38"/>
    </w:p>
    <w:p w14:paraId="177ED6CE" w14:textId="77777777" w:rsidR="006D7039" w:rsidRDefault="006D7039">
      <w:pPr>
        <w:pStyle w:val="ListParagraph"/>
        <w:numPr>
          <w:ilvl w:val="0"/>
          <w:numId w:val="1"/>
        </w:numPr>
        <w:tabs>
          <w:tab w:val="left" w:pos="838"/>
        </w:tabs>
        <w:spacing w:line="266" w:lineRule="exact"/>
        <w:ind w:left="838" w:hanging="358"/>
      </w:pPr>
    </w:p>
    <w:p w14:paraId="33F30A4D" w14:textId="77777777" w:rsidR="006D7039" w:rsidRDefault="006D7039">
      <w:pPr>
        <w:pStyle w:val="ListParagraph"/>
        <w:numPr>
          <w:ilvl w:val="0"/>
          <w:numId w:val="1"/>
        </w:numPr>
        <w:tabs>
          <w:tab w:val="left" w:pos="838"/>
        </w:tabs>
        <w:spacing w:line="266" w:lineRule="exact"/>
        <w:ind w:left="838" w:hanging="358"/>
      </w:pPr>
    </w:p>
    <w:p w14:paraId="4005CD33" w14:textId="77777777" w:rsidR="006D7039" w:rsidRDefault="006D7039">
      <w:pPr>
        <w:pStyle w:val="ListParagraph"/>
        <w:numPr>
          <w:ilvl w:val="0"/>
          <w:numId w:val="1"/>
        </w:numPr>
        <w:tabs>
          <w:tab w:val="left" w:pos="838"/>
        </w:tabs>
        <w:spacing w:line="266" w:lineRule="exact"/>
        <w:ind w:left="838" w:hanging="358"/>
      </w:pPr>
    </w:p>
    <w:p w14:paraId="59BA9A61" w14:textId="62618548" w:rsidR="007703DE" w:rsidRDefault="00C95FB2" w:rsidP="006D7039">
      <w:pPr>
        <w:pStyle w:val="Heading2"/>
        <w:spacing w:before="81"/>
        <w:sectPr w:rsidR="007703DE">
          <w:pgSz w:w="12240" w:h="15840"/>
          <w:pgMar w:top="1360" w:right="440" w:bottom="1000" w:left="1320" w:header="0" w:footer="818" w:gutter="0"/>
          <w:cols w:num="2" w:space="720" w:equalWidth="0">
            <w:col w:w="3198" w:space="40"/>
            <w:col w:w="7242"/>
          </w:cols>
        </w:sectPr>
      </w:pPr>
      <w:r>
        <w:rPr>
          <w:b w:val="0"/>
        </w:rPr>
        <w:br w:type="column"/>
      </w:r>
      <w:bookmarkStart w:id="39" w:name="_Toc159514414"/>
      <w:r>
        <w:t>Appendix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2"/>
        </w:rPr>
        <w:t>Form</w:t>
      </w:r>
      <w:r w:rsidR="00931BFD">
        <w:rPr>
          <w:spacing w:val="-2"/>
        </w:rPr>
        <w:t>s</w:t>
      </w:r>
      <w:bookmarkEnd w:id="39"/>
    </w:p>
    <w:p w14:paraId="59BA9A66" w14:textId="6522281A" w:rsidR="007703DE" w:rsidRDefault="007703DE" w:rsidP="006D7039">
      <w:pPr>
        <w:tabs>
          <w:tab w:val="left" w:pos="838"/>
        </w:tabs>
        <w:spacing w:before="1"/>
      </w:pPr>
    </w:p>
    <w:sectPr w:rsidR="007703DE">
      <w:type w:val="continuous"/>
      <w:pgSz w:w="12240" w:h="15840"/>
      <w:pgMar w:top="1820" w:right="440" w:bottom="1000" w:left="132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9A70" w14:textId="77777777" w:rsidR="00C95FB2" w:rsidRDefault="00C95FB2">
      <w:r>
        <w:separator/>
      </w:r>
    </w:p>
  </w:endnote>
  <w:endnote w:type="continuationSeparator" w:id="0">
    <w:p w14:paraId="59BA9A72" w14:textId="77777777" w:rsidR="00C95FB2" w:rsidRDefault="00C9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9A6B" w14:textId="77777777" w:rsidR="007703DE" w:rsidRDefault="00C95FB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9BA9A6C" wp14:editId="59BA9A6D">
              <wp:simplePos x="0" y="0"/>
              <wp:positionH relativeFrom="page">
                <wp:posOffset>896111</wp:posOffset>
              </wp:positionH>
              <wp:positionV relativeFrom="page">
                <wp:posOffset>9412223</wp:posOffset>
              </wp:positionV>
              <wp:extent cx="598043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980176" y="6095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DD1606" id="Graphic 1" o:spid="_x0000_s1026" style="position:absolute;margin-left:70.55pt;margin-top:741.1pt;width:470.9pt;height: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" path="m5980176,l,,,6095r5980176,l5980176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9BA9A6E" wp14:editId="59BA9A6F">
              <wp:simplePos x="0" y="0"/>
              <wp:positionH relativeFrom="page">
                <wp:posOffset>876300</wp:posOffset>
              </wp:positionH>
              <wp:positionV relativeFrom="page">
                <wp:posOffset>9445243</wp:posOffset>
              </wp:positionV>
              <wp:extent cx="436626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62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BA9A70" w14:textId="27C05F15" w:rsidR="007703DE" w:rsidRDefault="00C95FB2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>a</w:t>
                          </w:r>
                          <w:r>
                            <w:rPr>
                              <w:rFonts w:ascii="Calibri"/>
                            </w:rPr>
                            <w:t xml:space="preserve"> c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>U</w:t>
                          </w:r>
                          <w:r>
                            <w:rPr>
                              <w:rFonts w:ascii="Calibri"/>
                            </w:rPr>
                            <w:t xml:space="preserve"> n</w:t>
                          </w:r>
                          <w:r>
                            <w:rPr>
                              <w:rFonts w:ascii="Calibri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1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v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1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t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 </w:t>
                          </w:r>
                          <w:r w:rsidR="000616E9">
                            <w:rPr>
                              <w:rFonts w:ascii="Calibri"/>
                            </w:rPr>
                            <w:t>(</w:t>
                          </w:r>
                          <w:proofErr w:type="gramEnd"/>
                          <w:r w:rsidR="000616E9" w:rsidRPr="00F45188">
                            <w:rPr>
                              <w:rFonts w:ascii="Calibri"/>
                              <w:highlight w:val="lightGray"/>
                            </w:rPr>
                            <w:t>TITLE</w:t>
                          </w:r>
                          <w:r w:rsidR="000616E9">
                            <w:rPr>
                              <w:rFonts w:ascii="Calibri"/>
                            </w:rPr>
                            <w:t>)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>r</w:t>
                          </w:r>
                          <w:r>
                            <w:rPr>
                              <w:rFonts w:ascii="Calibri"/>
                            </w:rPr>
                            <w:t xml:space="preserve"> o</w:t>
                          </w:r>
                          <w:r>
                            <w:rPr>
                              <w:rFonts w:asci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>r</w:t>
                          </w:r>
                          <w:r>
                            <w:rPr>
                              <w:rFonts w:ascii="Calibri"/>
                            </w:rPr>
                            <w:t xml:space="preserve"> a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A9A6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pt;margin-top:743.7pt;width:343.8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" filled="f" stroked="f">
              <v:textbox inset="0,0,0,0">
                <w:txbxContent>
                  <w:p w14:paraId="59BA9A70" w14:textId="27C05F15" w:rsidR="007703DE" w:rsidRDefault="00C95FB2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</w:t>
                    </w:r>
                    <w:r>
                      <w:rPr>
                        <w:rFonts w:ascii="Calibri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</w:t>
                    </w:r>
                    <w:r>
                      <w:rPr>
                        <w:rFonts w:asci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</w:t>
                    </w:r>
                    <w:r>
                      <w:rPr>
                        <w:rFonts w:asci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spacing w:val="10"/>
                      </w:rPr>
                      <w:t>a</w:t>
                    </w:r>
                    <w:r>
                      <w:rPr>
                        <w:rFonts w:ascii="Calibri"/>
                      </w:rPr>
                      <w:t xml:space="preserve"> c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</w:t>
                    </w:r>
                    <w:r>
                      <w:rPr>
                        <w:rFonts w:ascii="Calibri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</w:t>
                    </w:r>
                    <w:r>
                      <w:rPr>
                        <w:rFonts w:ascii="Calibri"/>
                        <w:spacing w:val="34"/>
                      </w:rPr>
                      <w:t xml:space="preserve"> </w:t>
                    </w:r>
                    <w:r>
                      <w:rPr>
                        <w:rFonts w:ascii="Calibri"/>
                        <w:spacing w:val="10"/>
                      </w:rPr>
                      <w:t>U</w:t>
                    </w:r>
                    <w:r>
                      <w:rPr>
                        <w:rFonts w:ascii="Calibri"/>
                      </w:rPr>
                      <w:t xml:space="preserve"> n</w:t>
                    </w:r>
                    <w:r>
                      <w:rPr>
                        <w:rFonts w:ascii="Calibri"/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10"/>
                      </w:rPr>
                      <w:t>i</w:t>
                    </w:r>
                    <w:proofErr w:type="spellEnd"/>
                    <w:r>
                      <w:rPr>
                        <w:rFonts w:ascii="Calibri"/>
                      </w:rPr>
                      <w:t xml:space="preserve"> v</w:t>
                    </w:r>
                    <w:r>
                      <w:rPr>
                        <w:rFonts w:ascii="Calibri"/>
                        <w:spacing w:val="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10"/>
                      </w:rPr>
                      <w:t>i</w:t>
                    </w:r>
                    <w:proofErr w:type="spellEnd"/>
                    <w:r>
                      <w:rPr>
                        <w:rFonts w:ascii="Calibri"/>
                      </w:rPr>
                      <w:t xml:space="preserve"> t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</w:rPr>
                      <w:t>y</w:t>
                    </w:r>
                    <w:r>
                      <w:rPr>
                        <w:rFonts w:ascii="Calibri"/>
                        <w:spacing w:val="34"/>
                      </w:rPr>
                      <w:t xml:space="preserve">  </w:t>
                    </w:r>
                    <w:r w:rsidR="000616E9">
                      <w:rPr>
                        <w:rFonts w:ascii="Calibri"/>
                      </w:rPr>
                      <w:t>(</w:t>
                    </w:r>
                    <w:proofErr w:type="gramEnd"/>
                    <w:r w:rsidR="000616E9" w:rsidRPr="00F45188">
                      <w:rPr>
                        <w:rFonts w:ascii="Calibri"/>
                        <w:highlight w:val="lightGray"/>
                      </w:rPr>
                      <w:t>TITLE</w:t>
                    </w:r>
                    <w:r w:rsidR="000616E9">
                      <w:rPr>
                        <w:rFonts w:ascii="Calibri"/>
                      </w:rPr>
                      <w:t>)</w:t>
                    </w:r>
                    <w:r>
                      <w:rPr>
                        <w:rFonts w:ascii="Calibri"/>
                        <w:spacing w:val="34"/>
                      </w:rPr>
                      <w:t xml:space="preserve">  </w:t>
                    </w:r>
                    <w:r>
                      <w:rPr>
                        <w:rFonts w:ascii="Calibri"/>
                      </w:rPr>
                      <w:t>P</w:t>
                    </w:r>
                    <w:r>
                      <w:rPr>
                        <w:rFonts w:asci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spacing w:val="10"/>
                      </w:rPr>
                      <w:t>r</w:t>
                    </w:r>
                    <w:r>
                      <w:rPr>
                        <w:rFonts w:ascii="Calibri"/>
                      </w:rPr>
                      <w:t xml:space="preserve"> o</w:t>
                    </w:r>
                    <w:r>
                      <w:rPr>
                        <w:rFonts w:asci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g</w:t>
                    </w:r>
                    <w:r>
                      <w:rPr>
                        <w:rFonts w:ascii="Calibri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spacing w:val="10"/>
                      </w:rPr>
                      <w:t>r</w:t>
                    </w:r>
                    <w:r>
                      <w:rPr>
                        <w:rFonts w:ascii="Calibri"/>
                      </w:rPr>
                      <w:t xml:space="preserve"> a</w:t>
                    </w:r>
                    <w:r>
                      <w:rPr>
                        <w:rFonts w:asci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9A6C" w14:textId="77777777" w:rsidR="00C95FB2" w:rsidRDefault="00C95FB2">
      <w:r>
        <w:separator/>
      </w:r>
    </w:p>
  </w:footnote>
  <w:footnote w:type="continuationSeparator" w:id="0">
    <w:p w14:paraId="59BA9A6E" w14:textId="77777777" w:rsidR="00C95FB2" w:rsidRDefault="00C9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1DC"/>
    <w:multiLevelType w:val="hybridMultilevel"/>
    <w:tmpl w:val="6A607D66"/>
    <w:lvl w:ilvl="0" w:tplc="4F106888">
      <w:numFmt w:val="bullet"/>
      <w:lvlText w:val="•"/>
      <w:lvlJc w:val="left"/>
      <w:pPr>
        <w:ind w:left="1036" w:hanging="19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0A0038">
      <w:numFmt w:val="bullet"/>
      <w:lvlText w:val="•"/>
      <w:lvlJc w:val="left"/>
      <w:pPr>
        <w:ind w:left="1984" w:hanging="197"/>
      </w:pPr>
      <w:rPr>
        <w:rFonts w:hint="default"/>
        <w:lang w:val="en-US" w:eastAsia="en-US" w:bidi="ar-SA"/>
      </w:rPr>
    </w:lvl>
    <w:lvl w:ilvl="2" w:tplc="E080092A">
      <w:numFmt w:val="bullet"/>
      <w:lvlText w:val="•"/>
      <w:lvlJc w:val="left"/>
      <w:pPr>
        <w:ind w:left="2928" w:hanging="197"/>
      </w:pPr>
      <w:rPr>
        <w:rFonts w:hint="default"/>
        <w:lang w:val="en-US" w:eastAsia="en-US" w:bidi="ar-SA"/>
      </w:rPr>
    </w:lvl>
    <w:lvl w:ilvl="3" w:tplc="054ECDEC">
      <w:numFmt w:val="bullet"/>
      <w:lvlText w:val="•"/>
      <w:lvlJc w:val="left"/>
      <w:pPr>
        <w:ind w:left="3872" w:hanging="197"/>
      </w:pPr>
      <w:rPr>
        <w:rFonts w:hint="default"/>
        <w:lang w:val="en-US" w:eastAsia="en-US" w:bidi="ar-SA"/>
      </w:rPr>
    </w:lvl>
    <w:lvl w:ilvl="4" w:tplc="6DB42046">
      <w:numFmt w:val="bullet"/>
      <w:lvlText w:val="•"/>
      <w:lvlJc w:val="left"/>
      <w:pPr>
        <w:ind w:left="4816" w:hanging="197"/>
      </w:pPr>
      <w:rPr>
        <w:rFonts w:hint="default"/>
        <w:lang w:val="en-US" w:eastAsia="en-US" w:bidi="ar-SA"/>
      </w:rPr>
    </w:lvl>
    <w:lvl w:ilvl="5" w:tplc="6F4E95DA">
      <w:numFmt w:val="bullet"/>
      <w:lvlText w:val="•"/>
      <w:lvlJc w:val="left"/>
      <w:pPr>
        <w:ind w:left="5760" w:hanging="197"/>
      </w:pPr>
      <w:rPr>
        <w:rFonts w:hint="default"/>
        <w:lang w:val="en-US" w:eastAsia="en-US" w:bidi="ar-SA"/>
      </w:rPr>
    </w:lvl>
    <w:lvl w:ilvl="6" w:tplc="3B7EC286">
      <w:numFmt w:val="bullet"/>
      <w:lvlText w:val="•"/>
      <w:lvlJc w:val="left"/>
      <w:pPr>
        <w:ind w:left="6704" w:hanging="197"/>
      </w:pPr>
      <w:rPr>
        <w:rFonts w:hint="default"/>
        <w:lang w:val="en-US" w:eastAsia="en-US" w:bidi="ar-SA"/>
      </w:rPr>
    </w:lvl>
    <w:lvl w:ilvl="7" w:tplc="1BCCCB76">
      <w:numFmt w:val="bullet"/>
      <w:lvlText w:val="•"/>
      <w:lvlJc w:val="left"/>
      <w:pPr>
        <w:ind w:left="7648" w:hanging="197"/>
      </w:pPr>
      <w:rPr>
        <w:rFonts w:hint="default"/>
        <w:lang w:val="en-US" w:eastAsia="en-US" w:bidi="ar-SA"/>
      </w:rPr>
    </w:lvl>
    <w:lvl w:ilvl="8" w:tplc="EB0CC5BC">
      <w:numFmt w:val="bullet"/>
      <w:lvlText w:val="•"/>
      <w:lvlJc w:val="left"/>
      <w:pPr>
        <w:ind w:left="8592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37F609B4"/>
    <w:multiLevelType w:val="hybridMultilevel"/>
    <w:tmpl w:val="E0EC7254"/>
    <w:lvl w:ilvl="0" w:tplc="5B344F4C">
      <w:start w:val="1"/>
      <w:numFmt w:val="upperRoman"/>
      <w:lvlText w:val="%1."/>
      <w:lvlJc w:val="left"/>
      <w:pPr>
        <w:ind w:left="1199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E5395"/>
        <w:spacing w:val="0"/>
        <w:w w:val="99"/>
        <w:sz w:val="32"/>
        <w:szCs w:val="32"/>
        <w:lang w:val="en-US" w:eastAsia="en-US" w:bidi="ar-SA"/>
      </w:rPr>
    </w:lvl>
    <w:lvl w:ilvl="1" w:tplc="8E1EC018">
      <w:start w:val="1"/>
      <w:numFmt w:val="upperLetter"/>
      <w:lvlText w:val="%2."/>
      <w:lvlJc w:val="left"/>
      <w:pPr>
        <w:ind w:left="8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A9028F4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5BA401A0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B9380D56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547178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64383F8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E0C8F4E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62CA49B6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857DC7"/>
    <w:multiLevelType w:val="hybridMultilevel"/>
    <w:tmpl w:val="1158B468"/>
    <w:lvl w:ilvl="0" w:tplc="7DB04ED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4856E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232A85FC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AAF2B562">
      <w:numFmt w:val="bullet"/>
      <w:lvlText w:val="•"/>
      <w:lvlJc w:val="left"/>
      <w:pPr>
        <w:ind w:left="3732" w:hanging="361"/>
      </w:pPr>
      <w:rPr>
        <w:rFonts w:hint="default"/>
        <w:lang w:val="en-US" w:eastAsia="en-US" w:bidi="ar-SA"/>
      </w:rPr>
    </w:lvl>
    <w:lvl w:ilvl="4" w:tplc="F482E71A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ar-SA"/>
      </w:rPr>
    </w:lvl>
    <w:lvl w:ilvl="5" w:tplc="84D6661A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724AE28A"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ar-SA"/>
      </w:rPr>
    </w:lvl>
    <w:lvl w:ilvl="7" w:tplc="4C26B88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5204F69A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33F18BD"/>
    <w:multiLevelType w:val="hybridMultilevel"/>
    <w:tmpl w:val="9B7A0B10"/>
    <w:lvl w:ilvl="0" w:tplc="AA6C76CE">
      <w:start w:val="1"/>
      <w:numFmt w:val="upperLetter"/>
      <w:lvlText w:val="%1."/>
      <w:lvlJc w:val="left"/>
      <w:pPr>
        <w:ind w:left="839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824C9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AC09CD8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 w:tplc="860E61E8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65027B28">
      <w:numFmt w:val="bullet"/>
      <w:lvlText w:val="•"/>
      <w:lvlJc w:val="left"/>
      <w:pPr>
        <w:ind w:left="4293" w:hanging="361"/>
      </w:pPr>
      <w:rPr>
        <w:rFonts w:hint="default"/>
        <w:lang w:val="en-US" w:eastAsia="en-US" w:bidi="ar-SA"/>
      </w:rPr>
    </w:lvl>
    <w:lvl w:ilvl="5" w:tplc="3F5AD606">
      <w:numFmt w:val="bullet"/>
      <w:lvlText w:val="•"/>
      <w:lvlJc w:val="left"/>
      <w:pPr>
        <w:ind w:left="5324" w:hanging="361"/>
      </w:pPr>
      <w:rPr>
        <w:rFonts w:hint="default"/>
        <w:lang w:val="en-US" w:eastAsia="en-US" w:bidi="ar-SA"/>
      </w:rPr>
    </w:lvl>
    <w:lvl w:ilvl="6" w:tplc="5F3A9768">
      <w:numFmt w:val="bullet"/>
      <w:lvlText w:val="•"/>
      <w:lvlJc w:val="left"/>
      <w:pPr>
        <w:ind w:left="6355" w:hanging="361"/>
      </w:pPr>
      <w:rPr>
        <w:rFonts w:hint="default"/>
        <w:lang w:val="en-US" w:eastAsia="en-US" w:bidi="ar-SA"/>
      </w:rPr>
    </w:lvl>
    <w:lvl w:ilvl="7" w:tplc="E6CCD5B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76CCD934">
      <w:numFmt w:val="bullet"/>
      <w:lvlText w:val="•"/>
      <w:lvlJc w:val="left"/>
      <w:pPr>
        <w:ind w:left="841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789061F"/>
    <w:multiLevelType w:val="hybridMultilevel"/>
    <w:tmpl w:val="265E4374"/>
    <w:lvl w:ilvl="0" w:tplc="206E6D74">
      <w:start w:val="1"/>
      <w:numFmt w:val="upperRoman"/>
      <w:lvlText w:val="%1."/>
      <w:lvlJc w:val="left"/>
      <w:pPr>
        <w:ind w:left="840" w:hanging="54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FE268A">
      <w:numFmt w:val="bullet"/>
      <w:lvlText w:val="•"/>
      <w:lvlJc w:val="left"/>
      <w:pPr>
        <w:ind w:left="1804" w:hanging="541"/>
      </w:pPr>
      <w:rPr>
        <w:rFonts w:hint="default"/>
        <w:lang w:val="en-US" w:eastAsia="en-US" w:bidi="ar-SA"/>
      </w:rPr>
    </w:lvl>
    <w:lvl w:ilvl="2" w:tplc="C50AA30A">
      <w:numFmt w:val="bullet"/>
      <w:lvlText w:val="•"/>
      <w:lvlJc w:val="left"/>
      <w:pPr>
        <w:ind w:left="2768" w:hanging="541"/>
      </w:pPr>
      <w:rPr>
        <w:rFonts w:hint="default"/>
        <w:lang w:val="en-US" w:eastAsia="en-US" w:bidi="ar-SA"/>
      </w:rPr>
    </w:lvl>
    <w:lvl w:ilvl="3" w:tplc="34E6ACDE">
      <w:numFmt w:val="bullet"/>
      <w:lvlText w:val="•"/>
      <w:lvlJc w:val="left"/>
      <w:pPr>
        <w:ind w:left="3732" w:hanging="541"/>
      </w:pPr>
      <w:rPr>
        <w:rFonts w:hint="default"/>
        <w:lang w:val="en-US" w:eastAsia="en-US" w:bidi="ar-SA"/>
      </w:rPr>
    </w:lvl>
    <w:lvl w:ilvl="4" w:tplc="7206CF02">
      <w:numFmt w:val="bullet"/>
      <w:lvlText w:val="•"/>
      <w:lvlJc w:val="left"/>
      <w:pPr>
        <w:ind w:left="4696" w:hanging="541"/>
      </w:pPr>
      <w:rPr>
        <w:rFonts w:hint="default"/>
        <w:lang w:val="en-US" w:eastAsia="en-US" w:bidi="ar-SA"/>
      </w:rPr>
    </w:lvl>
    <w:lvl w:ilvl="5" w:tplc="F8B25FE4">
      <w:numFmt w:val="bullet"/>
      <w:lvlText w:val="•"/>
      <w:lvlJc w:val="left"/>
      <w:pPr>
        <w:ind w:left="5660" w:hanging="541"/>
      </w:pPr>
      <w:rPr>
        <w:rFonts w:hint="default"/>
        <w:lang w:val="en-US" w:eastAsia="en-US" w:bidi="ar-SA"/>
      </w:rPr>
    </w:lvl>
    <w:lvl w:ilvl="6" w:tplc="174295B0">
      <w:numFmt w:val="bullet"/>
      <w:lvlText w:val="•"/>
      <w:lvlJc w:val="left"/>
      <w:pPr>
        <w:ind w:left="6624" w:hanging="541"/>
      </w:pPr>
      <w:rPr>
        <w:rFonts w:hint="default"/>
        <w:lang w:val="en-US" w:eastAsia="en-US" w:bidi="ar-SA"/>
      </w:rPr>
    </w:lvl>
    <w:lvl w:ilvl="7" w:tplc="F77A9812">
      <w:numFmt w:val="bullet"/>
      <w:lvlText w:val="•"/>
      <w:lvlJc w:val="left"/>
      <w:pPr>
        <w:ind w:left="7588" w:hanging="541"/>
      </w:pPr>
      <w:rPr>
        <w:rFonts w:hint="default"/>
        <w:lang w:val="en-US" w:eastAsia="en-US" w:bidi="ar-SA"/>
      </w:rPr>
    </w:lvl>
    <w:lvl w:ilvl="8" w:tplc="6B62F48C">
      <w:numFmt w:val="bullet"/>
      <w:lvlText w:val="•"/>
      <w:lvlJc w:val="left"/>
      <w:pPr>
        <w:ind w:left="8552" w:hanging="541"/>
      </w:pPr>
      <w:rPr>
        <w:rFonts w:hint="default"/>
        <w:lang w:val="en-US" w:eastAsia="en-US" w:bidi="ar-SA"/>
      </w:rPr>
    </w:lvl>
  </w:abstractNum>
  <w:abstractNum w:abstractNumId="5" w15:restartNumberingAfterBreak="0">
    <w:nsid w:val="4E4458DC"/>
    <w:multiLevelType w:val="hybridMultilevel"/>
    <w:tmpl w:val="676856AC"/>
    <w:lvl w:ilvl="0" w:tplc="7974E370">
      <w:numFmt w:val="bullet"/>
      <w:lvlText w:val=""/>
      <w:lvlJc w:val="left"/>
      <w:pPr>
        <w:ind w:left="119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2F4792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2" w:tplc="4E9AF564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BF4078D2">
      <w:numFmt w:val="bullet"/>
      <w:lvlText w:val="•"/>
      <w:lvlJc w:val="left"/>
      <w:pPr>
        <w:ind w:left="3984" w:hanging="361"/>
      </w:pPr>
      <w:rPr>
        <w:rFonts w:hint="default"/>
        <w:lang w:val="en-US" w:eastAsia="en-US" w:bidi="ar-SA"/>
      </w:rPr>
    </w:lvl>
    <w:lvl w:ilvl="4" w:tplc="7D941C8E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F77E42E8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09E29AEA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94D2B1EA"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8" w:tplc="0540BB18">
      <w:numFmt w:val="bullet"/>
      <w:lvlText w:val="•"/>
      <w:lvlJc w:val="left"/>
      <w:pPr>
        <w:ind w:left="86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6E2665B"/>
    <w:multiLevelType w:val="hybridMultilevel"/>
    <w:tmpl w:val="179E4D6C"/>
    <w:lvl w:ilvl="0" w:tplc="A8DCA23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0B05B5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4882211E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F14C9192">
      <w:numFmt w:val="bullet"/>
      <w:lvlText w:val="•"/>
      <w:lvlJc w:val="left"/>
      <w:pPr>
        <w:ind w:left="3732" w:hanging="361"/>
      </w:pPr>
      <w:rPr>
        <w:rFonts w:hint="default"/>
        <w:lang w:val="en-US" w:eastAsia="en-US" w:bidi="ar-SA"/>
      </w:rPr>
    </w:lvl>
    <w:lvl w:ilvl="4" w:tplc="F9722A06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ar-SA"/>
      </w:rPr>
    </w:lvl>
    <w:lvl w:ilvl="5" w:tplc="999A45A2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A6B4D4AE"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ar-SA"/>
      </w:rPr>
    </w:lvl>
    <w:lvl w:ilvl="7" w:tplc="961052F4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D2D00C4E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698135E"/>
    <w:multiLevelType w:val="hybridMultilevel"/>
    <w:tmpl w:val="6680CEE0"/>
    <w:lvl w:ilvl="0" w:tplc="EBAE2E66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8C1A32F2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 w:tplc="FE20DEB8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 w:tplc="FBCE913C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4" w:tplc="3B5241D8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5" w:tplc="843095E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6" w:tplc="E69EE4F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7" w:tplc="BF10581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8" w:tplc="366C1F6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</w:abstractNum>
  <w:num w:numId="1" w16cid:durableId="48773320">
    <w:abstractNumId w:val="7"/>
  </w:num>
  <w:num w:numId="2" w16cid:durableId="1175917165">
    <w:abstractNumId w:val="3"/>
  </w:num>
  <w:num w:numId="3" w16cid:durableId="736441364">
    <w:abstractNumId w:val="5"/>
  </w:num>
  <w:num w:numId="4" w16cid:durableId="2116173636">
    <w:abstractNumId w:val="2"/>
  </w:num>
  <w:num w:numId="5" w16cid:durableId="2067218673">
    <w:abstractNumId w:val="0"/>
  </w:num>
  <w:num w:numId="6" w16cid:durableId="1748649428">
    <w:abstractNumId w:val="6"/>
  </w:num>
  <w:num w:numId="7" w16cid:durableId="39745977">
    <w:abstractNumId w:val="1"/>
  </w:num>
  <w:num w:numId="8" w16cid:durableId="75591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E"/>
    <w:rsid w:val="000616E9"/>
    <w:rsid w:val="00116044"/>
    <w:rsid w:val="001846C6"/>
    <w:rsid w:val="001A75B4"/>
    <w:rsid w:val="001F4315"/>
    <w:rsid w:val="00246B4D"/>
    <w:rsid w:val="002E0818"/>
    <w:rsid w:val="00344253"/>
    <w:rsid w:val="00347242"/>
    <w:rsid w:val="003B1BF5"/>
    <w:rsid w:val="003C3C92"/>
    <w:rsid w:val="004321BD"/>
    <w:rsid w:val="00432928"/>
    <w:rsid w:val="0049567F"/>
    <w:rsid w:val="004A4350"/>
    <w:rsid w:val="004C3362"/>
    <w:rsid w:val="005C53BB"/>
    <w:rsid w:val="005F03EC"/>
    <w:rsid w:val="006D7039"/>
    <w:rsid w:val="00712FA5"/>
    <w:rsid w:val="00713D56"/>
    <w:rsid w:val="007703DE"/>
    <w:rsid w:val="00796967"/>
    <w:rsid w:val="00830C26"/>
    <w:rsid w:val="008C75B4"/>
    <w:rsid w:val="009047C8"/>
    <w:rsid w:val="00931BFD"/>
    <w:rsid w:val="009346FB"/>
    <w:rsid w:val="00A22190"/>
    <w:rsid w:val="00A23BD2"/>
    <w:rsid w:val="00A925F9"/>
    <w:rsid w:val="00AA22F6"/>
    <w:rsid w:val="00AD7499"/>
    <w:rsid w:val="00C32DFA"/>
    <w:rsid w:val="00C46CDE"/>
    <w:rsid w:val="00C95FB2"/>
    <w:rsid w:val="00CB3CE8"/>
    <w:rsid w:val="00CF6C7C"/>
    <w:rsid w:val="00D27D72"/>
    <w:rsid w:val="00D36767"/>
    <w:rsid w:val="00D52321"/>
    <w:rsid w:val="00EB5F75"/>
    <w:rsid w:val="00F4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9953"/>
  <w15:docId w15:val="{B7BFFB42-26B3-4354-85B4-B23D82F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0"/>
      <w:ind w:left="1199" w:hanging="719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838" w:hanging="540"/>
    </w:pPr>
  </w:style>
  <w:style w:type="paragraph" w:styleId="TOC2">
    <w:name w:val="toc 2"/>
    <w:basedOn w:val="Normal"/>
    <w:uiPriority w:val="39"/>
    <w:qFormat/>
    <w:pPr>
      <w:spacing w:before="120"/>
      <w:ind w:left="339" w:hanging="540"/>
    </w:pPr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06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E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6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E9"/>
    <w:rPr>
      <w:rFonts w:ascii="Verdana" w:eastAsia="Verdana" w:hAnsi="Verdana" w:cs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A23BD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23BD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605</Words>
  <Characters>3450</Characters>
  <Application>Microsoft Office Word</Application>
  <DocSecurity>4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Turner Travis</dc:creator>
  <dc:description/>
  <cp:lastModifiedBy>Katie A Barnett</cp:lastModifiedBy>
  <cp:revision>2</cp:revision>
  <dcterms:created xsi:type="dcterms:W3CDTF">2024-03-07T15:52:00Z</dcterms:created>
  <dcterms:modified xsi:type="dcterms:W3CDTF">2024-03-07T15:52:00Z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D:20231219202120</vt:lpwstr>
  </property>
</Properties>
</file>