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D921" w14:textId="409D949D" w:rsidR="003B5FC6" w:rsidRPr="003C19F8" w:rsidRDefault="00F10BD3" w:rsidP="005C17D0">
      <w:pPr>
        <w:pStyle w:val="Title"/>
        <w:jc w:val="center"/>
        <w:rPr>
          <w:rFonts w:ascii="Arial" w:hAnsi="Arial" w:cs="Arial"/>
          <w:b/>
          <w:bCs/>
          <w:sz w:val="28"/>
          <w:szCs w:val="28"/>
          <w:u w:val="single"/>
        </w:rPr>
      </w:pPr>
      <w:r w:rsidRPr="003C19F8">
        <w:rPr>
          <w:rFonts w:ascii="Arial" w:hAnsi="Arial" w:cs="Arial"/>
          <w:b/>
          <w:bCs/>
          <w:w w:val="115"/>
          <w:sz w:val="28"/>
          <w:szCs w:val="28"/>
          <w:u w:val="single"/>
        </w:rPr>
        <w:t xml:space="preserve">Syracuse University Procurement - </w:t>
      </w:r>
      <w:r w:rsidR="00A91011" w:rsidRPr="003C19F8">
        <w:rPr>
          <w:rFonts w:ascii="Arial" w:hAnsi="Arial" w:cs="Arial"/>
          <w:b/>
          <w:bCs/>
          <w:w w:val="115"/>
          <w:sz w:val="28"/>
          <w:szCs w:val="28"/>
          <w:u w:val="single"/>
        </w:rPr>
        <w:t xml:space="preserve">Pricing </w:t>
      </w:r>
      <w:r w:rsidR="00CB2C3E" w:rsidRPr="003C19F8">
        <w:rPr>
          <w:rFonts w:ascii="Arial" w:hAnsi="Arial" w:cs="Arial"/>
          <w:b/>
          <w:bCs/>
          <w:w w:val="115"/>
          <w:sz w:val="28"/>
          <w:szCs w:val="28"/>
          <w:u w:val="single"/>
        </w:rPr>
        <w:t>Analysis</w:t>
      </w:r>
    </w:p>
    <w:p w14:paraId="628E66FB" w14:textId="1E813F50" w:rsidR="003B5FC6" w:rsidRDefault="003B5FC6">
      <w:pPr>
        <w:spacing w:before="5"/>
        <w:ind w:right="110"/>
        <w:jc w:val="right"/>
        <w:rPr>
          <w:b/>
          <w:i/>
          <w:sz w:val="15"/>
        </w:rPr>
      </w:pPr>
    </w:p>
    <w:p w14:paraId="0C119210" w14:textId="77777777" w:rsidR="003B5FC6" w:rsidRDefault="003B5FC6">
      <w:pPr>
        <w:spacing w:before="4"/>
        <w:rPr>
          <w:b/>
          <w:i/>
          <w:sz w:val="11"/>
        </w:rPr>
      </w:pPr>
    </w:p>
    <w:p w14:paraId="191D325A" w14:textId="77777777" w:rsidR="003B5FC6" w:rsidRPr="004F5672" w:rsidRDefault="00A91011" w:rsidP="0040672B">
      <w:pPr>
        <w:pStyle w:val="BodyText"/>
        <w:spacing w:before="96"/>
        <w:rPr>
          <w:sz w:val="22"/>
          <w:szCs w:val="22"/>
        </w:rPr>
      </w:pPr>
      <w:r w:rsidRPr="004F5672">
        <w:rPr>
          <w:color w:val="0E0E11"/>
          <w:sz w:val="22"/>
          <w:szCs w:val="22"/>
          <w:u w:val="thick" w:color="0E0E11"/>
        </w:rPr>
        <w:t>Instructions</w:t>
      </w:r>
    </w:p>
    <w:p w14:paraId="645E5226" w14:textId="335B111F" w:rsidR="00D34815" w:rsidRDefault="00A91011" w:rsidP="004F5672">
      <w:pPr>
        <w:spacing w:before="29" w:line="249" w:lineRule="auto"/>
        <w:rPr>
          <w:bCs/>
          <w:sz w:val="24"/>
          <w:szCs w:val="24"/>
        </w:rPr>
      </w:pPr>
      <w:r w:rsidRPr="00AC7F42">
        <w:rPr>
          <w:bCs/>
          <w:w w:val="105"/>
        </w:rPr>
        <w:t>Complete</w:t>
      </w:r>
      <w:r w:rsidRPr="00AC7F42">
        <w:rPr>
          <w:bCs/>
          <w:spacing w:val="-12"/>
          <w:w w:val="105"/>
        </w:rPr>
        <w:t xml:space="preserve"> </w:t>
      </w:r>
      <w:r w:rsidRPr="00AC7F42">
        <w:rPr>
          <w:bCs/>
          <w:w w:val="105"/>
        </w:rPr>
        <w:t>this</w:t>
      </w:r>
      <w:r w:rsidRPr="00AC7F42">
        <w:rPr>
          <w:bCs/>
          <w:spacing w:val="-16"/>
          <w:w w:val="105"/>
        </w:rPr>
        <w:t xml:space="preserve"> </w:t>
      </w:r>
      <w:r w:rsidRPr="00AC7F42">
        <w:rPr>
          <w:bCs/>
          <w:w w:val="105"/>
        </w:rPr>
        <w:t>form</w:t>
      </w:r>
      <w:r w:rsidRPr="00AC7F42">
        <w:rPr>
          <w:bCs/>
          <w:spacing w:val="-14"/>
          <w:w w:val="105"/>
        </w:rPr>
        <w:t xml:space="preserve"> </w:t>
      </w:r>
      <w:r w:rsidRPr="00AC7F42">
        <w:rPr>
          <w:bCs/>
          <w:w w:val="105"/>
        </w:rPr>
        <w:t>for</w:t>
      </w:r>
      <w:r w:rsidRPr="00AC7F42">
        <w:rPr>
          <w:bCs/>
          <w:spacing w:val="-17"/>
          <w:w w:val="105"/>
        </w:rPr>
        <w:t xml:space="preserve"> </w:t>
      </w:r>
      <w:r w:rsidRPr="00AC7F42">
        <w:rPr>
          <w:bCs/>
          <w:w w:val="105"/>
        </w:rPr>
        <w:t>purchases</w:t>
      </w:r>
      <w:r w:rsidRPr="00AC7F42">
        <w:rPr>
          <w:bCs/>
          <w:spacing w:val="-9"/>
          <w:w w:val="105"/>
        </w:rPr>
        <w:t xml:space="preserve"> </w:t>
      </w:r>
      <w:r w:rsidRPr="00AC7F42">
        <w:rPr>
          <w:bCs/>
          <w:w w:val="105"/>
        </w:rPr>
        <w:t>using</w:t>
      </w:r>
      <w:r w:rsidRPr="00AC7F42">
        <w:rPr>
          <w:bCs/>
          <w:spacing w:val="-14"/>
          <w:w w:val="105"/>
        </w:rPr>
        <w:t xml:space="preserve"> </w:t>
      </w:r>
      <w:r w:rsidRPr="00AC7F42">
        <w:rPr>
          <w:bCs/>
          <w:w w:val="105"/>
          <w:u w:val="thick" w:color="0E0E11"/>
        </w:rPr>
        <w:t>comparative</w:t>
      </w:r>
      <w:r w:rsidRPr="00AC7F42">
        <w:rPr>
          <w:bCs/>
          <w:spacing w:val="-7"/>
          <w:w w:val="105"/>
          <w:u w:val="thick" w:color="0E0E11"/>
        </w:rPr>
        <w:t xml:space="preserve"> </w:t>
      </w:r>
      <w:r w:rsidRPr="00AC7F42">
        <w:rPr>
          <w:bCs/>
          <w:w w:val="105"/>
          <w:u w:val="thick" w:color="0E0E11"/>
        </w:rPr>
        <w:t>pricing</w:t>
      </w:r>
      <w:r w:rsidRPr="00AC7F42">
        <w:rPr>
          <w:bCs/>
          <w:spacing w:val="-13"/>
          <w:w w:val="105"/>
        </w:rPr>
        <w:t xml:space="preserve"> </w:t>
      </w:r>
      <w:r w:rsidRPr="00AC7F42">
        <w:rPr>
          <w:bCs/>
          <w:w w:val="105"/>
        </w:rPr>
        <w:t>(multiple</w:t>
      </w:r>
      <w:r w:rsidRPr="00AC7F42">
        <w:rPr>
          <w:bCs/>
          <w:spacing w:val="-10"/>
          <w:w w:val="105"/>
        </w:rPr>
        <w:t xml:space="preserve"> </w:t>
      </w:r>
      <w:r w:rsidRPr="00AC7F42">
        <w:rPr>
          <w:bCs/>
          <w:w w:val="105"/>
        </w:rPr>
        <w:t>quotes)</w:t>
      </w:r>
      <w:r w:rsidRPr="00AC7F42">
        <w:rPr>
          <w:bCs/>
          <w:spacing w:val="-15"/>
          <w:w w:val="105"/>
        </w:rPr>
        <w:t xml:space="preserve"> </w:t>
      </w:r>
      <w:r w:rsidRPr="00AC7F42">
        <w:rPr>
          <w:bCs/>
          <w:w w:val="105"/>
        </w:rPr>
        <w:t>from</w:t>
      </w:r>
      <w:r w:rsidRPr="00AC7F42">
        <w:rPr>
          <w:bCs/>
          <w:spacing w:val="-19"/>
          <w:w w:val="105"/>
        </w:rPr>
        <w:t xml:space="preserve"> </w:t>
      </w:r>
      <w:r w:rsidRPr="00AC7F42">
        <w:rPr>
          <w:bCs/>
          <w:w w:val="105"/>
        </w:rPr>
        <w:t>all</w:t>
      </w:r>
      <w:r w:rsidRPr="00AC7F42">
        <w:rPr>
          <w:bCs/>
          <w:spacing w:val="-19"/>
          <w:w w:val="105"/>
        </w:rPr>
        <w:t xml:space="preserve"> </w:t>
      </w:r>
      <w:r w:rsidRPr="00AC7F42">
        <w:rPr>
          <w:bCs/>
          <w:w w:val="105"/>
        </w:rPr>
        <w:t>suppliers</w:t>
      </w:r>
      <w:r w:rsidRPr="00AC7F42">
        <w:rPr>
          <w:bCs/>
          <w:spacing w:val="-14"/>
          <w:w w:val="105"/>
        </w:rPr>
        <w:t xml:space="preserve"> </w:t>
      </w:r>
      <w:r w:rsidRPr="00AC7F42">
        <w:rPr>
          <w:bCs/>
          <w:w w:val="105"/>
        </w:rPr>
        <w:t>that</w:t>
      </w:r>
      <w:r w:rsidRPr="00AC7F42">
        <w:rPr>
          <w:bCs/>
          <w:spacing w:val="-20"/>
          <w:w w:val="105"/>
        </w:rPr>
        <w:t xml:space="preserve"> </w:t>
      </w:r>
      <w:r w:rsidRPr="00AC7F42">
        <w:rPr>
          <w:bCs/>
          <w:w w:val="105"/>
        </w:rPr>
        <w:t>are</w:t>
      </w:r>
      <w:r w:rsidRPr="00AC7F42">
        <w:rPr>
          <w:bCs/>
          <w:spacing w:val="-15"/>
          <w:w w:val="105"/>
        </w:rPr>
        <w:t xml:space="preserve"> </w:t>
      </w:r>
      <w:r w:rsidRPr="00AC7F42">
        <w:rPr>
          <w:bCs/>
          <w:w w:val="105"/>
        </w:rPr>
        <w:t>not</w:t>
      </w:r>
      <w:r w:rsidRPr="00AC7F42">
        <w:rPr>
          <w:bCs/>
          <w:spacing w:val="-19"/>
          <w:w w:val="105"/>
        </w:rPr>
        <w:t xml:space="preserve"> </w:t>
      </w:r>
      <w:r w:rsidRPr="00AC7F42">
        <w:rPr>
          <w:bCs/>
          <w:w w:val="105"/>
        </w:rPr>
        <w:t>a</w:t>
      </w:r>
      <w:r w:rsidRPr="00AC7F42">
        <w:rPr>
          <w:bCs/>
          <w:spacing w:val="-17"/>
          <w:w w:val="105"/>
        </w:rPr>
        <w:t xml:space="preserve"> </w:t>
      </w:r>
      <w:r w:rsidRPr="00AC7F42">
        <w:rPr>
          <w:bCs/>
          <w:w w:val="105"/>
        </w:rPr>
        <w:t>University</w:t>
      </w:r>
      <w:r w:rsidRPr="00AC7F42">
        <w:rPr>
          <w:bCs/>
          <w:spacing w:val="-12"/>
          <w:w w:val="105"/>
        </w:rPr>
        <w:t xml:space="preserve"> </w:t>
      </w:r>
      <w:r w:rsidRPr="00AC7F42">
        <w:rPr>
          <w:bCs/>
          <w:w w:val="105"/>
        </w:rPr>
        <w:t xml:space="preserve">Preferred Supplier </w:t>
      </w:r>
      <w:r w:rsidR="009A686D" w:rsidRPr="00AC7F42">
        <w:rPr>
          <w:bCs/>
          <w:w w:val="105"/>
        </w:rPr>
        <w:t>or</w:t>
      </w:r>
      <w:r w:rsidR="00052E55" w:rsidRPr="00AC7F42">
        <w:rPr>
          <w:bCs/>
          <w:w w:val="105"/>
        </w:rPr>
        <w:t xml:space="preserve"> are</w:t>
      </w:r>
      <w:r w:rsidR="009A686D" w:rsidRPr="00AC7F42">
        <w:rPr>
          <w:bCs/>
          <w:w w:val="105"/>
        </w:rPr>
        <w:t xml:space="preserve"> over </w:t>
      </w:r>
      <w:r w:rsidRPr="00AC7F42">
        <w:rPr>
          <w:bCs/>
          <w:w w:val="105"/>
        </w:rPr>
        <w:t xml:space="preserve">$10,000 (goods, services, professional services, and consulting). </w:t>
      </w:r>
      <w:r w:rsidR="00F10BD3" w:rsidRPr="00AC7F42">
        <w:rPr>
          <w:bCs/>
          <w:iCs/>
        </w:rPr>
        <w:t xml:space="preserve">For </w:t>
      </w:r>
      <w:r w:rsidRPr="00AC7F42">
        <w:rPr>
          <w:bCs/>
        </w:rPr>
        <w:t>single quote purchases, complete</w:t>
      </w:r>
      <w:r w:rsidR="00F10BD3" w:rsidRPr="00AC7F42">
        <w:rPr>
          <w:bCs/>
        </w:rPr>
        <w:t xml:space="preserve"> </w:t>
      </w:r>
      <w:r w:rsidR="00A76A88" w:rsidRPr="00AC7F42">
        <w:rPr>
          <w:bCs/>
        </w:rPr>
        <w:t xml:space="preserve">the </w:t>
      </w:r>
      <w:r w:rsidR="00052E55" w:rsidRPr="00AC7F42">
        <w:rPr>
          <w:bCs/>
        </w:rPr>
        <w:t>N</w:t>
      </w:r>
      <w:r w:rsidR="00F10BD3" w:rsidRPr="00AC7F42">
        <w:rPr>
          <w:bCs/>
        </w:rPr>
        <w:t>on</w:t>
      </w:r>
      <w:r w:rsidR="00CE158B" w:rsidRPr="00AC7F42">
        <w:rPr>
          <w:bCs/>
        </w:rPr>
        <w:t>-</w:t>
      </w:r>
      <w:r w:rsidR="00052E55" w:rsidRPr="00AC7F42">
        <w:rPr>
          <w:bCs/>
        </w:rPr>
        <w:t>C</w:t>
      </w:r>
      <w:r w:rsidR="00F10BD3" w:rsidRPr="00AC7F42">
        <w:rPr>
          <w:bCs/>
        </w:rPr>
        <w:t xml:space="preserve">ompetitive </w:t>
      </w:r>
      <w:r w:rsidR="00052E55" w:rsidRPr="00AC7F42">
        <w:rPr>
          <w:bCs/>
        </w:rPr>
        <w:t>J</w:t>
      </w:r>
      <w:r w:rsidR="00F10BD3" w:rsidRPr="00AC7F42">
        <w:rPr>
          <w:bCs/>
        </w:rPr>
        <w:t xml:space="preserve">ustification </w:t>
      </w:r>
      <w:r w:rsidR="00052E55" w:rsidRPr="00AC7F42">
        <w:rPr>
          <w:bCs/>
        </w:rPr>
        <w:t>F</w:t>
      </w:r>
      <w:r w:rsidR="00CE158B" w:rsidRPr="00AC7F42">
        <w:rPr>
          <w:bCs/>
        </w:rPr>
        <w:t>orm.</w:t>
      </w:r>
      <w:r w:rsidR="001F001C" w:rsidRPr="00AC7F42">
        <w:rPr>
          <w:bCs/>
        </w:rPr>
        <w:tab/>
      </w:r>
      <w:r w:rsidR="001F001C" w:rsidRPr="00AC7F42">
        <w:rPr>
          <w:bCs/>
        </w:rPr>
        <w:tab/>
      </w:r>
      <w:r w:rsidR="001F001C" w:rsidRPr="00D34815">
        <w:rPr>
          <w:bCs/>
          <w:sz w:val="24"/>
          <w:szCs w:val="24"/>
        </w:rPr>
        <w:tab/>
      </w:r>
    </w:p>
    <w:p w14:paraId="47AC9313" w14:textId="77777777" w:rsidR="004F5672" w:rsidRDefault="004F5672" w:rsidP="004F5672">
      <w:pPr>
        <w:spacing w:before="29" w:line="249" w:lineRule="auto"/>
        <w:rPr>
          <w:rFonts w:ascii="Trebuchet MS" w:hAnsi="Trebuchet MS"/>
          <w:b/>
          <w:sz w:val="24"/>
          <w:szCs w:val="24"/>
        </w:rPr>
      </w:pPr>
    </w:p>
    <w:p w14:paraId="578D57EF" w14:textId="5CE2390F" w:rsidR="00D34815" w:rsidRPr="004F5672" w:rsidRDefault="00D34815" w:rsidP="00CD029E">
      <w:pPr>
        <w:spacing w:before="6"/>
        <w:rPr>
          <w:b/>
          <w:bCs/>
          <w:color w:val="0E0E11"/>
          <w:u w:val="single"/>
        </w:rPr>
      </w:pPr>
      <w:r w:rsidRPr="004F5672">
        <w:rPr>
          <w:b/>
          <w:bCs/>
          <w:color w:val="0E0E11"/>
          <w:u w:val="single"/>
        </w:rPr>
        <w:t xml:space="preserve">Comparative Pricing </w:t>
      </w:r>
      <w:r w:rsidR="00054555" w:rsidRPr="004F5672">
        <w:rPr>
          <w:b/>
          <w:bCs/>
          <w:color w:val="0E0E11"/>
          <w:u w:val="single"/>
        </w:rPr>
        <w:t>Method</w:t>
      </w:r>
    </w:p>
    <w:p w14:paraId="17C15941" w14:textId="20FEB7CF" w:rsidR="00D34815" w:rsidRDefault="00D34815" w:rsidP="004F5672">
      <w:pPr>
        <w:spacing w:before="6"/>
        <w:rPr>
          <w:rFonts w:ascii="Trebuchet MS" w:hAnsi="Trebuchet MS"/>
          <w:b/>
          <w:bCs/>
          <w:color w:val="0E0E11"/>
          <w:w w:val="105"/>
        </w:rPr>
      </w:pPr>
      <w:r w:rsidRPr="00CB2C3E">
        <w:rPr>
          <w:b/>
          <w:bCs/>
          <w:color w:val="0E0E11"/>
          <w:w w:val="105"/>
        </w:rPr>
        <w:t>Select</w:t>
      </w:r>
      <w:r w:rsidRPr="00CB2C3E">
        <w:rPr>
          <w:b/>
          <w:bCs/>
          <w:color w:val="0E0E11"/>
          <w:spacing w:val="-13"/>
          <w:w w:val="105"/>
        </w:rPr>
        <w:t xml:space="preserve"> </w:t>
      </w:r>
      <w:r w:rsidRPr="00CB2C3E">
        <w:rPr>
          <w:b/>
          <w:bCs/>
          <w:color w:val="0E0E11"/>
          <w:w w:val="105"/>
        </w:rPr>
        <w:t>one</w:t>
      </w:r>
      <w:r w:rsidRPr="00CB2C3E">
        <w:rPr>
          <w:b/>
          <w:bCs/>
          <w:color w:val="0E0E11"/>
          <w:spacing w:val="-19"/>
          <w:w w:val="105"/>
        </w:rPr>
        <w:t xml:space="preserve"> </w:t>
      </w:r>
      <w:r w:rsidRPr="00CB2C3E">
        <w:rPr>
          <w:b/>
          <w:bCs/>
          <w:color w:val="0E0E11"/>
          <w:w w:val="105"/>
        </w:rPr>
        <w:t>of</w:t>
      </w:r>
      <w:r w:rsidRPr="00CB2C3E">
        <w:rPr>
          <w:b/>
          <w:bCs/>
          <w:color w:val="0E0E11"/>
          <w:spacing w:val="-16"/>
          <w:w w:val="105"/>
        </w:rPr>
        <w:t xml:space="preserve"> </w:t>
      </w:r>
      <w:r w:rsidRPr="00CB2C3E">
        <w:rPr>
          <w:b/>
          <w:bCs/>
          <w:color w:val="0E0E11"/>
          <w:w w:val="105"/>
        </w:rPr>
        <w:t>the</w:t>
      </w:r>
      <w:r w:rsidRPr="00CB2C3E">
        <w:rPr>
          <w:b/>
          <w:bCs/>
          <w:color w:val="0E0E11"/>
          <w:spacing w:val="-16"/>
          <w:w w:val="105"/>
        </w:rPr>
        <w:t xml:space="preserve"> </w:t>
      </w:r>
      <w:r w:rsidRPr="00CB2C3E">
        <w:rPr>
          <w:b/>
          <w:bCs/>
          <w:color w:val="0E0E11"/>
          <w:w w:val="105"/>
        </w:rPr>
        <w:t>following</w:t>
      </w:r>
      <w:r w:rsidRPr="00CB2C3E">
        <w:rPr>
          <w:b/>
          <w:bCs/>
          <w:color w:val="0E0E11"/>
          <w:spacing w:val="-13"/>
          <w:w w:val="105"/>
        </w:rPr>
        <w:t xml:space="preserve"> </w:t>
      </w:r>
      <w:r w:rsidRPr="00CB2C3E">
        <w:rPr>
          <w:b/>
          <w:bCs/>
          <w:color w:val="0E0E11"/>
          <w:w w:val="105"/>
        </w:rPr>
        <w:t>statements</w:t>
      </w:r>
      <w:r w:rsidRPr="00CB2C3E">
        <w:rPr>
          <w:b/>
          <w:bCs/>
          <w:color w:val="0E0E11"/>
          <w:spacing w:val="-8"/>
          <w:w w:val="105"/>
        </w:rPr>
        <w:t xml:space="preserve"> </w:t>
      </w:r>
      <w:r w:rsidRPr="00CB2C3E">
        <w:rPr>
          <w:b/>
          <w:bCs/>
          <w:color w:val="0E0E11"/>
          <w:w w:val="105"/>
        </w:rPr>
        <w:t>to</w:t>
      </w:r>
      <w:r w:rsidRPr="00CB2C3E">
        <w:rPr>
          <w:b/>
          <w:bCs/>
          <w:color w:val="0E0E11"/>
          <w:spacing w:val="-21"/>
          <w:w w:val="105"/>
        </w:rPr>
        <w:t xml:space="preserve"> </w:t>
      </w:r>
      <w:r w:rsidRPr="00CB2C3E">
        <w:rPr>
          <w:b/>
          <w:bCs/>
          <w:color w:val="0E0E11"/>
          <w:w w:val="105"/>
        </w:rPr>
        <w:t>indicate</w:t>
      </w:r>
      <w:r w:rsidRPr="00CB2C3E">
        <w:rPr>
          <w:b/>
          <w:bCs/>
          <w:color w:val="0E0E11"/>
          <w:spacing w:val="-12"/>
          <w:w w:val="105"/>
        </w:rPr>
        <w:t xml:space="preserve"> </w:t>
      </w:r>
      <w:r w:rsidRPr="00CB2C3E">
        <w:rPr>
          <w:b/>
          <w:bCs/>
          <w:color w:val="0E0E11"/>
          <w:w w:val="105"/>
        </w:rPr>
        <w:t>the</w:t>
      </w:r>
      <w:r w:rsidRPr="00CB2C3E">
        <w:rPr>
          <w:b/>
          <w:bCs/>
          <w:color w:val="0E0E11"/>
          <w:spacing w:val="-21"/>
          <w:w w:val="105"/>
        </w:rPr>
        <w:t xml:space="preserve"> </w:t>
      </w:r>
      <w:r w:rsidRPr="00CB2C3E">
        <w:rPr>
          <w:b/>
          <w:bCs/>
          <w:color w:val="0E0E11"/>
          <w:w w:val="105"/>
        </w:rPr>
        <w:t>method</w:t>
      </w:r>
      <w:r w:rsidRPr="00CB2C3E">
        <w:rPr>
          <w:b/>
          <w:bCs/>
          <w:color w:val="0E0E11"/>
          <w:spacing w:val="-12"/>
          <w:w w:val="105"/>
        </w:rPr>
        <w:t xml:space="preserve"> </w:t>
      </w:r>
      <w:r w:rsidRPr="00CB2C3E">
        <w:rPr>
          <w:b/>
          <w:bCs/>
          <w:color w:val="0E0E11"/>
          <w:w w:val="105"/>
        </w:rPr>
        <w:t>of</w:t>
      </w:r>
      <w:r w:rsidRPr="00CB2C3E">
        <w:rPr>
          <w:b/>
          <w:bCs/>
          <w:color w:val="0E0E11"/>
          <w:spacing w:val="-16"/>
          <w:w w:val="105"/>
        </w:rPr>
        <w:t xml:space="preserve"> </w:t>
      </w:r>
      <w:r w:rsidRPr="00CB2C3E">
        <w:rPr>
          <w:b/>
          <w:bCs/>
          <w:color w:val="0E0E11"/>
          <w:w w:val="105"/>
        </w:rPr>
        <w:t>comparative</w:t>
      </w:r>
      <w:r w:rsidRPr="00CB2C3E">
        <w:rPr>
          <w:b/>
          <w:bCs/>
          <w:color w:val="0E0E11"/>
          <w:spacing w:val="-4"/>
          <w:w w:val="105"/>
        </w:rPr>
        <w:t xml:space="preserve"> </w:t>
      </w:r>
      <w:r w:rsidRPr="00CB2C3E">
        <w:rPr>
          <w:b/>
          <w:bCs/>
          <w:color w:val="0E0E11"/>
          <w:w w:val="105"/>
        </w:rPr>
        <w:t>pricing</w:t>
      </w:r>
      <w:r w:rsidRPr="00CB2C3E">
        <w:rPr>
          <w:b/>
          <w:bCs/>
          <w:color w:val="0E0E11"/>
          <w:spacing w:val="-12"/>
          <w:w w:val="105"/>
        </w:rPr>
        <w:t xml:space="preserve"> </w:t>
      </w:r>
      <w:r w:rsidRPr="00CB2C3E">
        <w:rPr>
          <w:b/>
          <w:bCs/>
          <w:color w:val="0E0E11"/>
          <w:w w:val="105"/>
        </w:rPr>
        <w:t>(same</w:t>
      </w:r>
      <w:r w:rsidRPr="00CB2C3E">
        <w:rPr>
          <w:b/>
          <w:bCs/>
          <w:color w:val="0E0E11"/>
          <w:spacing w:val="-18"/>
          <w:w w:val="105"/>
        </w:rPr>
        <w:t xml:space="preserve"> </w:t>
      </w:r>
      <w:r w:rsidRPr="00CB2C3E">
        <w:rPr>
          <w:b/>
          <w:bCs/>
          <w:color w:val="0E0E11"/>
          <w:w w:val="105"/>
        </w:rPr>
        <w:t>Item</w:t>
      </w:r>
      <w:r w:rsidRPr="00CB2C3E">
        <w:rPr>
          <w:b/>
          <w:bCs/>
          <w:color w:val="0E0E11"/>
          <w:spacing w:val="-17"/>
          <w:w w:val="105"/>
        </w:rPr>
        <w:t xml:space="preserve"> </w:t>
      </w:r>
      <w:r w:rsidRPr="00CB2C3E">
        <w:rPr>
          <w:b/>
          <w:bCs/>
          <w:color w:val="0E0E11"/>
          <w:w w:val="105"/>
        </w:rPr>
        <w:t>priced</w:t>
      </w:r>
      <w:r w:rsidRPr="00CB2C3E">
        <w:rPr>
          <w:b/>
          <w:bCs/>
          <w:color w:val="0E0E11"/>
          <w:spacing w:val="-16"/>
          <w:w w:val="105"/>
        </w:rPr>
        <w:t xml:space="preserve"> </w:t>
      </w:r>
      <w:r w:rsidRPr="00CB2C3E">
        <w:rPr>
          <w:b/>
          <w:bCs/>
          <w:color w:val="0E0E11"/>
          <w:w w:val="105"/>
        </w:rPr>
        <w:t>differently</w:t>
      </w:r>
      <w:r w:rsidRPr="00CB2C3E">
        <w:rPr>
          <w:b/>
          <w:bCs/>
          <w:color w:val="0E0E11"/>
          <w:spacing w:val="-8"/>
          <w:w w:val="105"/>
        </w:rPr>
        <w:t xml:space="preserve"> </w:t>
      </w:r>
      <w:r w:rsidRPr="00CB2C3E">
        <w:rPr>
          <w:b/>
          <w:bCs/>
          <w:color w:val="0E0E11"/>
          <w:w w:val="105"/>
        </w:rPr>
        <w:t>by</w:t>
      </w:r>
      <w:r w:rsidRPr="00CB2C3E">
        <w:rPr>
          <w:b/>
          <w:bCs/>
          <w:color w:val="0E0E11"/>
          <w:spacing w:val="-18"/>
          <w:w w:val="105"/>
        </w:rPr>
        <w:t xml:space="preserve"> </w:t>
      </w:r>
      <w:r w:rsidRPr="00CB2C3E">
        <w:rPr>
          <w:b/>
          <w:bCs/>
          <w:color w:val="0E0E11"/>
          <w:w w:val="105"/>
        </w:rPr>
        <w:t>several</w:t>
      </w:r>
      <w:r w:rsidRPr="00CB2C3E">
        <w:rPr>
          <w:b/>
          <w:bCs/>
          <w:color w:val="0E0E11"/>
          <w:spacing w:val="-13"/>
          <w:w w:val="105"/>
        </w:rPr>
        <w:t xml:space="preserve"> </w:t>
      </w:r>
      <w:r w:rsidRPr="00CB2C3E">
        <w:rPr>
          <w:b/>
          <w:bCs/>
          <w:color w:val="0E0E11"/>
          <w:w w:val="105"/>
        </w:rPr>
        <w:t>suppliers)</w:t>
      </w:r>
      <w:r w:rsidR="00DF438A" w:rsidRPr="00CB2C3E">
        <w:rPr>
          <w:b/>
          <w:bCs/>
          <w:color w:val="0E0E11"/>
          <w:w w:val="105"/>
        </w:rPr>
        <w:t xml:space="preserve"> </w:t>
      </w:r>
      <w:r w:rsidRPr="00CB2C3E">
        <w:rPr>
          <w:b/>
          <w:bCs/>
          <w:color w:val="0E0E11"/>
          <w:w w:val="105"/>
        </w:rPr>
        <w:t>utilized</w:t>
      </w:r>
      <w:r w:rsidR="00DF438A" w:rsidRPr="00CB2C3E">
        <w:rPr>
          <w:b/>
          <w:bCs/>
          <w:color w:val="0E0E11"/>
          <w:w w:val="105"/>
        </w:rPr>
        <w:t>.</w:t>
      </w:r>
    </w:p>
    <w:p w14:paraId="66DE4462" w14:textId="77777777" w:rsidR="004F5672" w:rsidRPr="004F5672" w:rsidRDefault="004F5672" w:rsidP="004F5672">
      <w:pPr>
        <w:spacing w:before="6"/>
        <w:rPr>
          <w:rFonts w:ascii="Trebuchet MS" w:hAnsi="Trebuchet MS"/>
          <w:b/>
          <w:bCs/>
          <w:color w:val="0E0E11"/>
          <w:w w:val="105"/>
        </w:rPr>
      </w:pPr>
    </w:p>
    <w:p w14:paraId="175B25AC" w14:textId="765060EF" w:rsidR="00D34815" w:rsidRPr="00B579E3" w:rsidRDefault="00D51D43" w:rsidP="00CB2C3E">
      <w:pPr>
        <w:spacing w:before="6"/>
        <w:ind w:left="720"/>
        <w:rPr>
          <w:b/>
          <w:sz w:val="24"/>
          <w:szCs w:val="24"/>
        </w:rPr>
      </w:pPr>
      <w:r>
        <w:rPr>
          <w:rFonts w:ascii="Trebuchet MS" w:hAnsi="Trebuchet MS"/>
          <w:color w:val="0E0E11"/>
          <w:sz w:val="24"/>
          <w:szCs w:val="24"/>
        </w:rPr>
        <w:fldChar w:fldCharType="begin">
          <w:ffData>
            <w:name w:val="Check1"/>
            <w:enabled/>
            <w:calcOnExit w:val="0"/>
            <w:statusText w:type="text" w:val="Please click on this check box if the comparative pricing method used was the submission of two or more new quotes."/>
            <w:checkBox>
              <w:sizeAuto/>
              <w:default w:val="0"/>
            </w:checkBox>
          </w:ffData>
        </w:fldChar>
      </w:r>
      <w:bookmarkStart w:id="0" w:name="Check1"/>
      <w:r>
        <w:rPr>
          <w:rFonts w:ascii="Trebuchet MS" w:hAnsi="Trebuchet MS"/>
          <w:color w:val="0E0E11"/>
          <w:sz w:val="24"/>
          <w:szCs w:val="24"/>
        </w:rPr>
        <w:instrText xml:space="preserve"> FORMCHECKBOX </w:instrText>
      </w:r>
      <w:r w:rsidR="00F168C8">
        <w:rPr>
          <w:rFonts w:ascii="Trebuchet MS" w:hAnsi="Trebuchet MS"/>
          <w:color w:val="0E0E11"/>
          <w:sz w:val="24"/>
          <w:szCs w:val="24"/>
        </w:rPr>
      </w:r>
      <w:r w:rsidR="00F168C8">
        <w:rPr>
          <w:rFonts w:ascii="Trebuchet MS" w:hAnsi="Trebuchet MS"/>
          <w:color w:val="0E0E11"/>
          <w:sz w:val="24"/>
          <w:szCs w:val="24"/>
        </w:rPr>
        <w:fldChar w:fldCharType="separate"/>
      </w:r>
      <w:r>
        <w:rPr>
          <w:rFonts w:ascii="Trebuchet MS" w:hAnsi="Trebuchet MS"/>
          <w:color w:val="0E0E11"/>
          <w:sz w:val="24"/>
          <w:szCs w:val="24"/>
        </w:rPr>
        <w:fldChar w:fldCharType="end"/>
      </w:r>
      <w:bookmarkEnd w:id="0"/>
      <w:r w:rsidR="00D34815" w:rsidRPr="00574017">
        <w:rPr>
          <w:rFonts w:ascii="Trebuchet MS" w:hAnsi="Trebuchet MS"/>
          <w:color w:val="0E0E11"/>
          <w:sz w:val="24"/>
          <w:szCs w:val="24"/>
        </w:rPr>
        <w:t xml:space="preserve"> </w:t>
      </w:r>
      <w:r w:rsidR="00D34815" w:rsidRPr="00B579E3">
        <w:rPr>
          <w:color w:val="0E0E11"/>
          <w:sz w:val="24"/>
          <w:szCs w:val="24"/>
        </w:rPr>
        <w:t xml:space="preserve">Submission of 2 or more new quotes: </w:t>
      </w:r>
      <w:r w:rsidR="00D34815" w:rsidRPr="00B579E3">
        <w:rPr>
          <w:i/>
          <w:color w:val="0E0E11"/>
          <w:sz w:val="24"/>
          <w:szCs w:val="24"/>
        </w:rPr>
        <w:t>quote documentation can include a supplier price list, an internet search of supplier websites to determ</w:t>
      </w:r>
      <w:r w:rsidR="00D34815" w:rsidRPr="00B579E3">
        <w:rPr>
          <w:i/>
          <w:color w:val="28282D"/>
          <w:sz w:val="24"/>
          <w:szCs w:val="24"/>
        </w:rPr>
        <w:t>i</w:t>
      </w:r>
      <w:r w:rsidR="00D34815" w:rsidRPr="00B579E3">
        <w:rPr>
          <w:i/>
          <w:color w:val="0E0E11"/>
          <w:sz w:val="24"/>
          <w:szCs w:val="24"/>
        </w:rPr>
        <w:t>ne market and published prices</w:t>
      </w:r>
      <w:r w:rsidR="00D34815" w:rsidRPr="00B579E3">
        <w:rPr>
          <w:i/>
          <w:color w:val="464649"/>
          <w:sz w:val="24"/>
          <w:szCs w:val="24"/>
        </w:rPr>
        <w:t xml:space="preserve">, </w:t>
      </w:r>
      <w:r w:rsidR="00D34815" w:rsidRPr="00B579E3">
        <w:rPr>
          <w:i/>
          <w:color w:val="0E0E11"/>
          <w:sz w:val="24"/>
          <w:szCs w:val="24"/>
        </w:rPr>
        <w:t xml:space="preserve">or prices provided in </w:t>
      </w:r>
      <w:r w:rsidR="00D34815" w:rsidRPr="00B579E3">
        <w:rPr>
          <w:i/>
          <w:color w:val="28282D"/>
          <w:sz w:val="24"/>
          <w:szCs w:val="24"/>
        </w:rPr>
        <w:t>w</w:t>
      </w:r>
      <w:r w:rsidR="00D34815" w:rsidRPr="00B579E3">
        <w:rPr>
          <w:i/>
          <w:color w:val="0E0E11"/>
          <w:sz w:val="24"/>
          <w:szCs w:val="24"/>
        </w:rPr>
        <w:t>riting directly from the supplier</w:t>
      </w:r>
      <w:r w:rsidR="00D34815" w:rsidRPr="00B579E3">
        <w:rPr>
          <w:i/>
          <w:color w:val="464649"/>
          <w:sz w:val="24"/>
          <w:szCs w:val="24"/>
        </w:rPr>
        <w:t>.</w:t>
      </w:r>
    </w:p>
    <w:p w14:paraId="65C02609" w14:textId="77777777" w:rsidR="0045048A" w:rsidRPr="00D34815" w:rsidRDefault="0045048A" w:rsidP="0045048A">
      <w:pPr>
        <w:pStyle w:val="ListParagraph"/>
        <w:spacing w:before="6"/>
        <w:ind w:left="720" w:firstLine="0"/>
        <w:rPr>
          <w:rFonts w:ascii="Trebuchet MS" w:hAnsi="Trebuchet MS"/>
          <w:b/>
          <w:sz w:val="24"/>
          <w:szCs w:val="24"/>
        </w:rPr>
      </w:pPr>
    </w:p>
    <w:p w14:paraId="48AA9767" w14:textId="57D9A88D" w:rsidR="00D34815" w:rsidRPr="00574017" w:rsidRDefault="00D51D43" w:rsidP="00CB2C3E">
      <w:pPr>
        <w:spacing w:before="6"/>
        <w:ind w:left="720"/>
        <w:rPr>
          <w:rFonts w:ascii="Trebuchet MS" w:hAnsi="Trebuchet MS"/>
          <w:b/>
          <w:sz w:val="24"/>
          <w:szCs w:val="24"/>
        </w:rPr>
      </w:pPr>
      <w:r>
        <w:rPr>
          <w:rFonts w:ascii="Trebuchet MS" w:hAnsi="Trebuchet MS"/>
          <w:color w:val="0E0E11"/>
          <w:w w:val="105"/>
          <w:sz w:val="24"/>
          <w:szCs w:val="24"/>
        </w:rPr>
        <w:fldChar w:fldCharType="begin">
          <w:ffData>
            <w:name w:val="Check2"/>
            <w:enabled/>
            <w:calcOnExit w:val="0"/>
            <w:statusText w:type="text" w:val="Please click this check box if the comparative pricing method used was a competitive bidding process."/>
            <w:checkBox>
              <w:sizeAuto/>
              <w:default w:val="0"/>
            </w:checkBox>
          </w:ffData>
        </w:fldChar>
      </w:r>
      <w:bookmarkStart w:id="1" w:name="Check2"/>
      <w:r>
        <w:rPr>
          <w:rFonts w:ascii="Trebuchet MS" w:hAnsi="Trebuchet MS"/>
          <w:color w:val="0E0E11"/>
          <w:w w:val="105"/>
          <w:sz w:val="24"/>
          <w:szCs w:val="24"/>
        </w:rPr>
        <w:instrText xml:space="preserve"> FORMCHECKBOX </w:instrText>
      </w:r>
      <w:r w:rsidR="00F168C8">
        <w:rPr>
          <w:rFonts w:ascii="Trebuchet MS" w:hAnsi="Trebuchet MS"/>
          <w:color w:val="0E0E11"/>
          <w:w w:val="105"/>
          <w:sz w:val="24"/>
          <w:szCs w:val="24"/>
        </w:rPr>
      </w:r>
      <w:r w:rsidR="00F168C8">
        <w:rPr>
          <w:rFonts w:ascii="Trebuchet MS" w:hAnsi="Trebuchet MS"/>
          <w:color w:val="0E0E11"/>
          <w:w w:val="105"/>
          <w:sz w:val="24"/>
          <w:szCs w:val="24"/>
        </w:rPr>
        <w:fldChar w:fldCharType="separate"/>
      </w:r>
      <w:r>
        <w:rPr>
          <w:rFonts w:ascii="Trebuchet MS" w:hAnsi="Trebuchet MS"/>
          <w:color w:val="0E0E11"/>
          <w:w w:val="105"/>
          <w:sz w:val="24"/>
          <w:szCs w:val="24"/>
        </w:rPr>
        <w:fldChar w:fldCharType="end"/>
      </w:r>
      <w:bookmarkEnd w:id="1"/>
      <w:r w:rsidR="00D34815" w:rsidRPr="00574017">
        <w:rPr>
          <w:rFonts w:ascii="Trebuchet MS" w:hAnsi="Trebuchet MS"/>
          <w:color w:val="0E0E11"/>
          <w:w w:val="105"/>
          <w:sz w:val="24"/>
          <w:szCs w:val="24"/>
        </w:rPr>
        <w:t xml:space="preserve"> </w:t>
      </w:r>
      <w:r w:rsidR="00D34815" w:rsidRPr="00B579E3">
        <w:rPr>
          <w:color w:val="0E0E11"/>
          <w:w w:val="105"/>
          <w:sz w:val="24"/>
          <w:szCs w:val="24"/>
        </w:rPr>
        <w:t xml:space="preserve">Competitive bidding process: </w:t>
      </w:r>
      <w:r w:rsidR="00D34815" w:rsidRPr="00B579E3">
        <w:rPr>
          <w:i/>
          <w:color w:val="0E0E11"/>
          <w:spacing w:val="-3"/>
          <w:w w:val="105"/>
          <w:sz w:val="24"/>
          <w:szCs w:val="24"/>
        </w:rPr>
        <w:t>bid</w:t>
      </w:r>
      <w:r w:rsidR="00D34815" w:rsidRPr="00B579E3">
        <w:rPr>
          <w:i/>
          <w:color w:val="28282D"/>
          <w:spacing w:val="-3"/>
          <w:w w:val="105"/>
          <w:sz w:val="24"/>
          <w:szCs w:val="24"/>
        </w:rPr>
        <w:t>s/</w:t>
      </w:r>
      <w:r w:rsidR="00D34815" w:rsidRPr="00B579E3">
        <w:rPr>
          <w:i/>
          <w:color w:val="0E0E11"/>
          <w:spacing w:val="-3"/>
          <w:w w:val="105"/>
          <w:sz w:val="24"/>
          <w:szCs w:val="24"/>
        </w:rPr>
        <w:t xml:space="preserve">quotes </w:t>
      </w:r>
      <w:r w:rsidR="00D34815" w:rsidRPr="00B579E3">
        <w:rPr>
          <w:i/>
          <w:color w:val="0E0E11"/>
          <w:w w:val="105"/>
          <w:sz w:val="24"/>
          <w:szCs w:val="24"/>
        </w:rPr>
        <w:t xml:space="preserve">are compared for reasonableness </w:t>
      </w:r>
      <w:r w:rsidR="00D34815" w:rsidRPr="00B579E3">
        <w:rPr>
          <w:i/>
          <w:w w:val="105"/>
          <w:sz w:val="24"/>
          <w:szCs w:val="24"/>
        </w:rPr>
        <w:t xml:space="preserve">and responsiveness from Procurement publicly soliciting requests for bids wherein SU identifies all evaluation factors and their importance. SU considers all proposals, conducts a technical evaluation, and awards a procurement contract to a supplier whose proposal is most advantageous. Note: The Procurement Department assists in performing the competitive bidding process. Please contact </w:t>
      </w:r>
      <w:r w:rsidR="00D34815" w:rsidRPr="00B579E3">
        <w:rPr>
          <w:sz w:val="24"/>
          <w:szCs w:val="24"/>
        </w:rPr>
        <w:t xml:space="preserve">purchasing </w:t>
      </w:r>
      <w:r w:rsidR="00D34815" w:rsidRPr="00B579E3">
        <w:rPr>
          <w:i/>
          <w:spacing w:val="-1"/>
          <w:w w:val="107"/>
          <w:sz w:val="24"/>
          <w:szCs w:val="24"/>
        </w:rPr>
        <w:t>t</w:t>
      </w:r>
      <w:r w:rsidR="00D34815" w:rsidRPr="00B579E3">
        <w:rPr>
          <w:i/>
          <w:w w:val="107"/>
          <w:sz w:val="24"/>
          <w:szCs w:val="24"/>
        </w:rPr>
        <w:t>o</w:t>
      </w:r>
      <w:r w:rsidR="00D34815" w:rsidRPr="00B579E3">
        <w:rPr>
          <w:i/>
          <w:sz w:val="24"/>
          <w:szCs w:val="24"/>
        </w:rPr>
        <w:t xml:space="preserve"> </w:t>
      </w:r>
      <w:r w:rsidR="00D34815" w:rsidRPr="00B579E3">
        <w:rPr>
          <w:i/>
          <w:spacing w:val="-1"/>
          <w:w w:val="103"/>
          <w:sz w:val="24"/>
          <w:szCs w:val="24"/>
        </w:rPr>
        <w:t>initiat</w:t>
      </w:r>
      <w:r w:rsidR="00D34815" w:rsidRPr="00B579E3">
        <w:rPr>
          <w:i/>
          <w:w w:val="103"/>
          <w:sz w:val="24"/>
          <w:szCs w:val="24"/>
        </w:rPr>
        <w:t>e</w:t>
      </w:r>
      <w:r w:rsidR="00D34815" w:rsidRPr="00B579E3">
        <w:rPr>
          <w:i/>
          <w:sz w:val="24"/>
          <w:szCs w:val="24"/>
        </w:rPr>
        <w:t xml:space="preserve"> </w:t>
      </w:r>
      <w:r w:rsidR="00D34815" w:rsidRPr="00B579E3">
        <w:rPr>
          <w:i/>
          <w:w w:val="104"/>
          <w:sz w:val="24"/>
          <w:szCs w:val="24"/>
        </w:rPr>
        <w:t xml:space="preserve">a </w:t>
      </w:r>
      <w:r w:rsidR="00D34815" w:rsidRPr="00B579E3">
        <w:rPr>
          <w:i/>
          <w:w w:val="105"/>
          <w:sz w:val="24"/>
          <w:szCs w:val="24"/>
        </w:rPr>
        <w:t>competitive bidding process</w:t>
      </w:r>
      <w:r w:rsidR="00D34815" w:rsidRPr="00574017">
        <w:rPr>
          <w:rFonts w:ascii="Trebuchet MS" w:hAnsi="Trebuchet MS"/>
          <w:i/>
          <w:w w:val="105"/>
          <w:sz w:val="24"/>
          <w:szCs w:val="24"/>
        </w:rPr>
        <w:t>.</w:t>
      </w:r>
    </w:p>
    <w:p w14:paraId="29352D1D" w14:textId="77777777" w:rsidR="0045048A" w:rsidRPr="0045048A" w:rsidRDefault="0045048A" w:rsidP="0045048A">
      <w:pPr>
        <w:spacing w:before="6"/>
        <w:rPr>
          <w:rFonts w:ascii="Trebuchet MS" w:hAnsi="Trebuchet MS"/>
          <w:b/>
          <w:sz w:val="24"/>
          <w:szCs w:val="24"/>
        </w:rPr>
      </w:pPr>
    </w:p>
    <w:p w14:paraId="40C5CBD5" w14:textId="472A0F06" w:rsidR="00D34815" w:rsidRPr="00574017" w:rsidRDefault="00D51D43" w:rsidP="00CB2C3E">
      <w:pPr>
        <w:spacing w:before="6"/>
        <w:ind w:left="720"/>
        <w:rPr>
          <w:rFonts w:ascii="Trebuchet MS" w:hAnsi="Trebuchet MS"/>
          <w:b/>
          <w:sz w:val="24"/>
          <w:szCs w:val="24"/>
        </w:rPr>
      </w:pPr>
      <w:r>
        <w:rPr>
          <w:rFonts w:ascii="Trebuchet MS" w:hAnsi="Trebuchet MS"/>
          <w:color w:val="0E0E11"/>
          <w:sz w:val="24"/>
          <w:szCs w:val="24"/>
        </w:rPr>
        <w:fldChar w:fldCharType="begin">
          <w:ffData>
            <w:name w:val="Check3"/>
            <w:enabled/>
            <w:calcOnExit w:val="0"/>
            <w:statusText w:type="text" w:val="Please click this check box if the comparative pricing method used was a comparion of recent quotes."/>
            <w:checkBox>
              <w:sizeAuto/>
              <w:default w:val="0"/>
            </w:checkBox>
          </w:ffData>
        </w:fldChar>
      </w:r>
      <w:bookmarkStart w:id="2" w:name="Check3"/>
      <w:r>
        <w:rPr>
          <w:rFonts w:ascii="Trebuchet MS" w:hAnsi="Trebuchet MS"/>
          <w:color w:val="0E0E11"/>
          <w:sz w:val="24"/>
          <w:szCs w:val="24"/>
        </w:rPr>
        <w:instrText xml:space="preserve"> FORMCHECKBOX </w:instrText>
      </w:r>
      <w:r w:rsidR="00F168C8">
        <w:rPr>
          <w:rFonts w:ascii="Trebuchet MS" w:hAnsi="Trebuchet MS"/>
          <w:color w:val="0E0E11"/>
          <w:sz w:val="24"/>
          <w:szCs w:val="24"/>
        </w:rPr>
      </w:r>
      <w:r w:rsidR="00F168C8">
        <w:rPr>
          <w:rFonts w:ascii="Trebuchet MS" w:hAnsi="Trebuchet MS"/>
          <w:color w:val="0E0E11"/>
          <w:sz w:val="24"/>
          <w:szCs w:val="24"/>
        </w:rPr>
        <w:fldChar w:fldCharType="separate"/>
      </w:r>
      <w:r>
        <w:rPr>
          <w:rFonts w:ascii="Trebuchet MS" w:hAnsi="Trebuchet MS"/>
          <w:color w:val="0E0E11"/>
          <w:sz w:val="24"/>
          <w:szCs w:val="24"/>
        </w:rPr>
        <w:fldChar w:fldCharType="end"/>
      </w:r>
      <w:bookmarkEnd w:id="2"/>
      <w:r w:rsidR="00D34815" w:rsidRPr="00574017">
        <w:rPr>
          <w:rFonts w:ascii="Trebuchet MS" w:hAnsi="Trebuchet MS"/>
          <w:color w:val="0E0E11"/>
          <w:sz w:val="24"/>
          <w:szCs w:val="24"/>
        </w:rPr>
        <w:t xml:space="preserve"> </w:t>
      </w:r>
      <w:r w:rsidR="00D34815" w:rsidRPr="00B579E3">
        <w:rPr>
          <w:color w:val="0E0E11"/>
          <w:sz w:val="24"/>
          <w:szCs w:val="24"/>
        </w:rPr>
        <w:t xml:space="preserve">Comparison of recent quotes: </w:t>
      </w:r>
      <w:r w:rsidR="00D34815" w:rsidRPr="00B579E3">
        <w:rPr>
          <w:i/>
          <w:color w:val="0E0E11"/>
          <w:sz w:val="24"/>
          <w:szCs w:val="24"/>
        </w:rPr>
        <w:t xml:space="preserve">quotes previously received may be compared </w:t>
      </w:r>
      <w:r w:rsidR="00D34815" w:rsidRPr="00B579E3">
        <w:rPr>
          <w:color w:val="0E0E11"/>
          <w:sz w:val="24"/>
          <w:szCs w:val="24"/>
        </w:rPr>
        <w:t xml:space="preserve">as </w:t>
      </w:r>
      <w:r w:rsidR="00D34815" w:rsidRPr="00B579E3">
        <w:rPr>
          <w:i/>
          <w:color w:val="0E0E11"/>
          <w:sz w:val="24"/>
          <w:szCs w:val="24"/>
        </w:rPr>
        <w:t xml:space="preserve">long </w:t>
      </w:r>
      <w:r w:rsidR="00D34815" w:rsidRPr="00B579E3">
        <w:rPr>
          <w:color w:val="0E0E11"/>
          <w:sz w:val="24"/>
          <w:szCs w:val="24"/>
        </w:rPr>
        <w:t xml:space="preserve">as </w:t>
      </w:r>
      <w:r w:rsidR="00D34815" w:rsidRPr="00B579E3">
        <w:rPr>
          <w:i/>
          <w:color w:val="0E0E11"/>
          <w:sz w:val="24"/>
          <w:szCs w:val="24"/>
        </w:rPr>
        <w:t xml:space="preserve">they are for the </w:t>
      </w:r>
      <w:r w:rsidR="00D34815" w:rsidRPr="00B579E3">
        <w:rPr>
          <w:color w:val="0E0E11"/>
          <w:sz w:val="24"/>
          <w:szCs w:val="24"/>
        </w:rPr>
        <w:t xml:space="preserve">same </w:t>
      </w:r>
      <w:r w:rsidR="00D34815" w:rsidRPr="00B579E3">
        <w:rPr>
          <w:i/>
          <w:color w:val="0E0E11"/>
          <w:sz w:val="24"/>
          <w:szCs w:val="24"/>
        </w:rPr>
        <w:t>service/product and ar</w:t>
      </w:r>
      <w:r w:rsidR="00D34815" w:rsidRPr="00B579E3">
        <w:rPr>
          <w:i/>
          <w:color w:val="28282D"/>
          <w:sz w:val="24"/>
          <w:szCs w:val="24"/>
        </w:rPr>
        <w:t>e</w:t>
      </w:r>
      <w:r w:rsidR="00D34815" w:rsidRPr="00B579E3">
        <w:rPr>
          <w:i/>
          <w:color w:val="0E0E11"/>
          <w:sz w:val="24"/>
          <w:szCs w:val="24"/>
        </w:rPr>
        <w:t xml:space="preserve"> within the previous </w:t>
      </w:r>
      <w:r w:rsidR="00CB2C3E">
        <w:rPr>
          <w:i/>
          <w:color w:val="0E0E11"/>
          <w:sz w:val="24"/>
          <w:szCs w:val="24"/>
        </w:rPr>
        <w:t>36</w:t>
      </w:r>
      <w:r w:rsidR="00D34815" w:rsidRPr="00B579E3">
        <w:rPr>
          <w:i/>
          <w:color w:val="0E0E11"/>
          <w:spacing w:val="7"/>
          <w:sz w:val="24"/>
          <w:szCs w:val="24"/>
        </w:rPr>
        <w:t xml:space="preserve"> </w:t>
      </w:r>
      <w:r w:rsidR="00D34815" w:rsidRPr="00B579E3">
        <w:rPr>
          <w:i/>
          <w:color w:val="0E0E11"/>
          <w:spacing w:val="-3"/>
          <w:sz w:val="24"/>
          <w:szCs w:val="24"/>
        </w:rPr>
        <w:t>months</w:t>
      </w:r>
      <w:r w:rsidR="00D34815" w:rsidRPr="00B579E3">
        <w:rPr>
          <w:i/>
          <w:color w:val="28282D"/>
          <w:spacing w:val="-3"/>
          <w:sz w:val="24"/>
          <w:szCs w:val="24"/>
        </w:rPr>
        <w:t>.</w:t>
      </w:r>
    </w:p>
    <w:p w14:paraId="5D210E8D" w14:textId="77777777" w:rsidR="0045048A" w:rsidRPr="0045048A" w:rsidRDefault="0045048A" w:rsidP="0045048A">
      <w:pPr>
        <w:spacing w:before="6"/>
        <w:rPr>
          <w:rFonts w:ascii="Trebuchet MS" w:hAnsi="Trebuchet MS"/>
          <w:b/>
          <w:sz w:val="24"/>
          <w:szCs w:val="24"/>
        </w:rPr>
      </w:pPr>
    </w:p>
    <w:p w14:paraId="1CABECC9" w14:textId="142B1817" w:rsidR="0045048A" w:rsidRPr="004F5672" w:rsidRDefault="00D26DB1" w:rsidP="004F5672">
      <w:pPr>
        <w:spacing w:before="6"/>
        <w:ind w:firstLine="720"/>
        <w:rPr>
          <w:b/>
          <w:iCs/>
          <w:sz w:val="24"/>
          <w:szCs w:val="24"/>
        </w:rPr>
      </w:pPr>
      <w:r>
        <w:rPr>
          <w:rFonts w:ascii="Trebuchet MS" w:hAnsi="Trebuchet MS"/>
          <w:color w:val="0E0E11"/>
          <w:sz w:val="24"/>
          <w:szCs w:val="24"/>
        </w:rPr>
        <w:fldChar w:fldCharType="begin">
          <w:ffData>
            <w:name w:val="Check4"/>
            <w:enabled/>
            <w:calcOnExit w:val="0"/>
            <w:statusText w:type="text" w:val="Please click this check box if you used another method of comparative pricing other than those listed above."/>
            <w:checkBox>
              <w:sizeAuto/>
              <w:default w:val="0"/>
            </w:checkBox>
          </w:ffData>
        </w:fldChar>
      </w:r>
      <w:bookmarkStart w:id="3" w:name="Check4"/>
      <w:r>
        <w:rPr>
          <w:rFonts w:ascii="Trebuchet MS" w:hAnsi="Trebuchet MS"/>
          <w:color w:val="0E0E11"/>
          <w:sz w:val="24"/>
          <w:szCs w:val="24"/>
        </w:rPr>
        <w:instrText xml:space="preserve"> FORMCHECKBOX </w:instrText>
      </w:r>
      <w:r w:rsidR="00F168C8">
        <w:rPr>
          <w:rFonts w:ascii="Trebuchet MS" w:hAnsi="Trebuchet MS"/>
          <w:color w:val="0E0E11"/>
          <w:sz w:val="24"/>
          <w:szCs w:val="24"/>
        </w:rPr>
      </w:r>
      <w:r w:rsidR="00F168C8">
        <w:rPr>
          <w:rFonts w:ascii="Trebuchet MS" w:hAnsi="Trebuchet MS"/>
          <w:color w:val="0E0E11"/>
          <w:sz w:val="24"/>
          <w:szCs w:val="24"/>
        </w:rPr>
        <w:fldChar w:fldCharType="separate"/>
      </w:r>
      <w:r>
        <w:rPr>
          <w:rFonts w:ascii="Trebuchet MS" w:hAnsi="Trebuchet MS"/>
          <w:color w:val="0E0E11"/>
          <w:sz w:val="24"/>
          <w:szCs w:val="24"/>
        </w:rPr>
        <w:fldChar w:fldCharType="end"/>
      </w:r>
      <w:bookmarkEnd w:id="3"/>
      <w:r w:rsidR="00D34815" w:rsidRPr="00574017">
        <w:rPr>
          <w:rFonts w:ascii="Trebuchet MS" w:hAnsi="Trebuchet MS"/>
          <w:color w:val="0E0E11"/>
          <w:sz w:val="24"/>
          <w:szCs w:val="24"/>
        </w:rPr>
        <w:t xml:space="preserve"> </w:t>
      </w:r>
      <w:r w:rsidR="00D34815" w:rsidRPr="00B579E3">
        <w:rPr>
          <w:color w:val="0E0E11"/>
          <w:sz w:val="24"/>
          <w:szCs w:val="24"/>
        </w:rPr>
        <w:t>Other</w:t>
      </w:r>
      <w:r w:rsidR="00D34815" w:rsidRPr="00B579E3">
        <w:rPr>
          <w:i/>
          <w:color w:val="0E0E11"/>
          <w:sz w:val="24"/>
          <w:szCs w:val="24"/>
        </w:rPr>
        <w:t xml:space="preserve"> (e</w:t>
      </w:r>
      <w:r w:rsidR="00D34815" w:rsidRPr="00B579E3">
        <w:rPr>
          <w:i/>
          <w:color w:val="28282D"/>
          <w:sz w:val="24"/>
          <w:szCs w:val="24"/>
        </w:rPr>
        <w:t>x</w:t>
      </w:r>
      <w:r w:rsidR="00D34815" w:rsidRPr="00B579E3">
        <w:rPr>
          <w:i/>
          <w:color w:val="0E0E11"/>
          <w:sz w:val="24"/>
          <w:szCs w:val="24"/>
        </w:rPr>
        <w:t>plain)</w:t>
      </w:r>
      <w:r w:rsidR="00D34815" w:rsidRPr="00B579E3">
        <w:rPr>
          <w:i/>
          <w:color w:val="464649"/>
          <w:sz w:val="24"/>
          <w:szCs w:val="24"/>
        </w:rPr>
        <w:t>:</w:t>
      </w:r>
      <w:r w:rsidR="0045048A" w:rsidRPr="00574017">
        <w:rPr>
          <w:rFonts w:ascii="Trebuchet MS" w:hAnsi="Trebuchet MS"/>
          <w:i/>
          <w:color w:val="464649"/>
          <w:sz w:val="24"/>
          <w:szCs w:val="24"/>
        </w:rPr>
        <w:t xml:space="preserve"> </w:t>
      </w:r>
      <w:r w:rsidR="00B20403">
        <w:rPr>
          <w:iCs/>
          <w:color w:val="464649"/>
          <w:sz w:val="24"/>
          <w:szCs w:val="24"/>
        </w:rPr>
        <w:fldChar w:fldCharType="begin">
          <w:ffData>
            <w:name w:val="Text11"/>
            <w:enabled/>
            <w:calcOnExit w:val="0"/>
            <w:statusText w:type="text" w:val="Please explain what and why you used an alternative comparative pricing method."/>
            <w:textInput/>
          </w:ffData>
        </w:fldChar>
      </w:r>
      <w:bookmarkStart w:id="4" w:name="Text11"/>
      <w:r w:rsidR="00B20403">
        <w:rPr>
          <w:iCs/>
          <w:color w:val="464649"/>
          <w:sz w:val="24"/>
          <w:szCs w:val="24"/>
        </w:rPr>
        <w:instrText xml:space="preserve"> FORMTEXT </w:instrText>
      </w:r>
      <w:r w:rsidR="00B20403">
        <w:rPr>
          <w:iCs/>
          <w:color w:val="464649"/>
          <w:sz w:val="24"/>
          <w:szCs w:val="24"/>
        </w:rPr>
      </w:r>
      <w:r w:rsidR="00B20403">
        <w:rPr>
          <w:iCs/>
          <w:color w:val="464649"/>
          <w:sz w:val="24"/>
          <w:szCs w:val="24"/>
        </w:rPr>
        <w:fldChar w:fldCharType="separate"/>
      </w:r>
      <w:r w:rsidR="00B20403">
        <w:rPr>
          <w:iCs/>
          <w:noProof/>
          <w:color w:val="464649"/>
          <w:sz w:val="24"/>
          <w:szCs w:val="24"/>
        </w:rPr>
        <w:t> </w:t>
      </w:r>
      <w:r w:rsidR="00B20403">
        <w:rPr>
          <w:iCs/>
          <w:noProof/>
          <w:color w:val="464649"/>
          <w:sz w:val="24"/>
          <w:szCs w:val="24"/>
        </w:rPr>
        <w:t> </w:t>
      </w:r>
      <w:r w:rsidR="00B20403">
        <w:rPr>
          <w:iCs/>
          <w:noProof/>
          <w:color w:val="464649"/>
          <w:sz w:val="24"/>
          <w:szCs w:val="24"/>
        </w:rPr>
        <w:t> </w:t>
      </w:r>
      <w:r w:rsidR="00B20403">
        <w:rPr>
          <w:iCs/>
          <w:noProof/>
          <w:color w:val="464649"/>
          <w:sz w:val="24"/>
          <w:szCs w:val="24"/>
        </w:rPr>
        <w:t> </w:t>
      </w:r>
      <w:r w:rsidR="00B20403">
        <w:rPr>
          <w:iCs/>
          <w:noProof/>
          <w:color w:val="464649"/>
          <w:sz w:val="24"/>
          <w:szCs w:val="24"/>
        </w:rPr>
        <w:t> </w:t>
      </w:r>
      <w:r w:rsidR="00B20403">
        <w:rPr>
          <w:iCs/>
          <w:color w:val="464649"/>
          <w:sz w:val="24"/>
          <w:szCs w:val="24"/>
        </w:rPr>
        <w:fldChar w:fldCharType="end"/>
      </w:r>
      <w:bookmarkEnd w:id="4"/>
    </w:p>
    <w:p w14:paraId="350ADF04" w14:textId="77777777" w:rsidR="00D34815" w:rsidRPr="00F10BD3" w:rsidRDefault="00D34815">
      <w:pPr>
        <w:spacing w:before="6"/>
        <w:rPr>
          <w:rFonts w:ascii="Trebuchet MS" w:hAnsi="Trebuchet MS"/>
          <w:b/>
          <w:sz w:val="24"/>
          <w:szCs w:val="24"/>
        </w:rPr>
      </w:pPr>
    </w:p>
    <w:p w14:paraId="56284148" w14:textId="615D57B2" w:rsidR="00CD029E" w:rsidRPr="00CB2C3E" w:rsidRDefault="00663289" w:rsidP="00CB2C3E">
      <w:pPr>
        <w:spacing w:before="7" w:after="1"/>
        <w:rPr>
          <w:b/>
          <w:color w:val="0E0E11"/>
          <w:w w:val="105"/>
        </w:rPr>
      </w:pPr>
      <w:r w:rsidRPr="00CB2C3E">
        <w:rPr>
          <w:b/>
          <w:color w:val="0E0E11"/>
          <w:w w:val="105"/>
        </w:rPr>
        <w:t>If the price cannot be shown to be reasonable, contact purchasing to discuss price negotiation.</w:t>
      </w:r>
    </w:p>
    <w:p w14:paraId="54FA411F" w14:textId="36A40DE3" w:rsidR="00CD029E" w:rsidRDefault="00CD029E" w:rsidP="00F536A6">
      <w:pPr>
        <w:spacing w:before="7" w:after="1"/>
        <w:rPr>
          <w:b/>
          <w:color w:val="0E0E11"/>
          <w:w w:val="105"/>
          <w:sz w:val="24"/>
          <w:szCs w:val="24"/>
        </w:rPr>
      </w:pPr>
    </w:p>
    <w:p w14:paraId="4EB58BC4" w14:textId="77777777" w:rsidR="007F6E7C" w:rsidRDefault="007F6E7C" w:rsidP="00F536A6">
      <w:pPr>
        <w:spacing w:before="7" w:after="1"/>
        <w:rPr>
          <w:b/>
          <w:color w:val="0E0E11"/>
          <w:w w:val="105"/>
          <w:sz w:val="24"/>
          <w:szCs w:val="24"/>
        </w:rPr>
      </w:pPr>
    </w:p>
    <w:p w14:paraId="01CFF504" w14:textId="753038DE" w:rsidR="00DE7683" w:rsidRPr="00AC7F42" w:rsidRDefault="00CD029E" w:rsidP="00CD029E">
      <w:pPr>
        <w:spacing w:before="7" w:after="1"/>
        <w:rPr>
          <w:b/>
          <w:u w:val="single"/>
        </w:rPr>
      </w:pPr>
      <w:r w:rsidRPr="00AC7F42">
        <w:rPr>
          <w:b/>
          <w:u w:val="single"/>
        </w:rPr>
        <w:t>Comparative Pricing Documentation</w:t>
      </w:r>
    </w:p>
    <w:p w14:paraId="4BB2F607" w14:textId="5DF02986" w:rsidR="00CD029E" w:rsidRPr="00CB2C3E" w:rsidRDefault="00DE7683" w:rsidP="00DE7683">
      <w:pPr>
        <w:spacing w:before="7" w:after="1"/>
        <w:rPr>
          <w:b/>
          <w:bCs/>
          <w:color w:val="28282D"/>
          <w:w w:val="115"/>
          <w:sz w:val="20"/>
          <w:szCs w:val="20"/>
        </w:rPr>
      </w:pPr>
      <w:r w:rsidRPr="00CB2C3E">
        <w:rPr>
          <w:b/>
          <w:color w:val="0E0E11"/>
          <w:w w:val="105"/>
        </w:rPr>
        <w:t>Indicate quotation details below, as well as the selected supplier. Attach copies of quotation documentation to the requisition.</w:t>
      </w:r>
    </w:p>
    <w:p w14:paraId="44FB199D" w14:textId="0CA5F16E" w:rsidR="00CB2C3E" w:rsidRDefault="00CB2C3E">
      <w:pPr>
        <w:rPr>
          <w:rFonts w:ascii="Trebuchet MS" w:hAnsi="Trebuchet MS"/>
          <w:b/>
          <w:color w:val="0E0E11"/>
          <w:w w:val="105"/>
          <w:sz w:val="24"/>
          <w:szCs w:val="24"/>
        </w:rPr>
      </w:pPr>
    </w:p>
    <w:tbl>
      <w:tblPr>
        <w:tblStyle w:val="GridTable1Light"/>
        <w:tblW w:w="0" w:type="auto"/>
        <w:tblLook w:val="04A0" w:firstRow="1" w:lastRow="0" w:firstColumn="1" w:lastColumn="0" w:noHBand="0" w:noVBand="1"/>
        <w:tblCaption w:val="Comparative Pricing Table"/>
        <w:tblDescription w:val="The Comparative Pricing Table is where you will enter the suppliers and the total price from each of their quotes that you compared. This table has two columsn and three rows. Each row has a fillable form field. In the first column, you will enter all of the suppliers you compared. In the second column, you will enter the total price for each of the quotes submitted by the supplier."/>
      </w:tblPr>
      <w:tblGrid>
        <w:gridCol w:w="3505"/>
        <w:gridCol w:w="3330"/>
      </w:tblGrid>
      <w:tr w:rsidR="00CB2C3E" w14:paraId="20FD5CAF" w14:textId="77777777" w:rsidTr="004F5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C1C8878" w14:textId="6DF34E94" w:rsidR="00CB2C3E" w:rsidRPr="004F5672" w:rsidRDefault="00CB2C3E">
            <w:pPr>
              <w:rPr>
                <w:b w:val="0"/>
                <w:color w:val="0E0E11"/>
                <w:w w:val="105"/>
              </w:rPr>
            </w:pPr>
            <w:r w:rsidRPr="004F5672">
              <w:rPr>
                <w:b w:val="0"/>
                <w:color w:val="0E0E11"/>
                <w:w w:val="105"/>
              </w:rPr>
              <w:t>Supplier Name</w:t>
            </w:r>
          </w:p>
        </w:tc>
        <w:tc>
          <w:tcPr>
            <w:tcW w:w="3330" w:type="dxa"/>
          </w:tcPr>
          <w:p w14:paraId="0DAC2B14" w14:textId="2D26F3DD" w:rsidR="00CB2C3E" w:rsidRPr="004F5672" w:rsidRDefault="00CB2C3E">
            <w:pPr>
              <w:cnfStyle w:val="100000000000" w:firstRow="1" w:lastRow="0" w:firstColumn="0" w:lastColumn="0" w:oddVBand="0" w:evenVBand="0" w:oddHBand="0" w:evenHBand="0" w:firstRowFirstColumn="0" w:firstRowLastColumn="0" w:lastRowFirstColumn="0" w:lastRowLastColumn="0"/>
              <w:rPr>
                <w:b w:val="0"/>
                <w:color w:val="0E0E11"/>
                <w:w w:val="105"/>
              </w:rPr>
            </w:pPr>
            <w:r w:rsidRPr="004F5672">
              <w:rPr>
                <w:b w:val="0"/>
                <w:color w:val="0E0E11"/>
                <w:w w:val="105"/>
              </w:rPr>
              <w:t>Total Price</w:t>
            </w:r>
          </w:p>
        </w:tc>
      </w:tr>
      <w:tr w:rsidR="00CB2C3E" w14:paraId="0C1C01EB" w14:textId="77777777" w:rsidTr="004F5672">
        <w:trPr>
          <w:trHeight w:val="425"/>
        </w:trPr>
        <w:tc>
          <w:tcPr>
            <w:cnfStyle w:val="001000000000" w:firstRow="0" w:lastRow="0" w:firstColumn="1" w:lastColumn="0" w:oddVBand="0" w:evenVBand="0" w:oddHBand="0" w:evenHBand="0" w:firstRowFirstColumn="0" w:firstRowLastColumn="0" w:lastRowFirstColumn="0" w:lastRowLastColumn="0"/>
            <w:tcW w:w="3505" w:type="dxa"/>
          </w:tcPr>
          <w:p w14:paraId="32D964D1" w14:textId="3B7DB225" w:rsidR="00CB2C3E" w:rsidRDefault="00C61453">
            <w:pPr>
              <w:rPr>
                <w:rFonts w:ascii="Trebuchet MS" w:hAnsi="Trebuchet MS"/>
                <w:b w:val="0"/>
                <w:color w:val="0E0E11"/>
                <w:w w:val="105"/>
                <w:sz w:val="24"/>
                <w:szCs w:val="24"/>
              </w:rPr>
            </w:pPr>
            <w:r>
              <w:rPr>
                <w:color w:val="0E0E11"/>
                <w:w w:val="105"/>
                <w:sz w:val="24"/>
                <w:szCs w:val="24"/>
              </w:rPr>
              <w:fldChar w:fldCharType="begin">
                <w:ffData>
                  <w:name w:val="Text3"/>
                  <w:enabled/>
                  <w:calcOnExit w:val="0"/>
                  <w:statusText w:type="text" w:val="Please enter the full supplier name that you received a quote from for price comparison."/>
                  <w:textInput/>
                </w:ffData>
              </w:fldChar>
            </w:r>
            <w:bookmarkStart w:id="5" w:name="Text3"/>
            <w:r>
              <w:rPr>
                <w:b w:val="0"/>
                <w:color w:val="0E0E11"/>
                <w:w w:val="105"/>
                <w:sz w:val="24"/>
                <w:szCs w:val="24"/>
              </w:rPr>
              <w:instrText xml:space="preserve"> FORMTEXT </w:instrText>
            </w:r>
            <w:r>
              <w:rPr>
                <w:color w:val="0E0E11"/>
                <w:w w:val="105"/>
                <w:sz w:val="24"/>
                <w:szCs w:val="24"/>
              </w:rPr>
            </w:r>
            <w:r>
              <w:rPr>
                <w:color w:val="0E0E11"/>
                <w:w w:val="105"/>
                <w:sz w:val="24"/>
                <w:szCs w:val="24"/>
              </w:rPr>
              <w:fldChar w:fldCharType="separate"/>
            </w:r>
            <w:r>
              <w:rPr>
                <w:b w:val="0"/>
                <w:noProof/>
                <w:color w:val="0E0E11"/>
                <w:w w:val="105"/>
                <w:sz w:val="24"/>
                <w:szCs w:val="24"/>
              </w:rPr>
              <w:t> </w:t>
            </w:r>
            <w:r>
              <w:rPr>
                <w:b w:val="0"/>
                <w:noProof/>
                <w:color w:val="0E0E11"/>
                <w:w w:val="105"/>
                <w:sz w:val="24"/>
                <w:szCs w:val="24"/>
              </w:rPr>
              <w:t> </w:t>
            </w:r>
            <w:r>
              <w:rPr>
                <w:b w:val="0"/>
                <w:noProof/>
                <w:color w:val="0E0E11"/>
                <w:w w:val="105"/>
                <w:sz w:val="24"/>
                <w:szCs w:val="24"/>
              </w:rPr>
              <w:t> </w:t>
            </w:r>
            <w:r>
              <w:rPr>
                <w:b w:val="0"/>
                <w:noProof/>
                <w:color w:val="0E0E11"/>
                <w:w w:val="105"/>
                <w:sz w:val="24"/>
                <w:szCs w:val="24"/>
              </w:rPr>
              <w:t> </w:t>
            </w:r>
            <w:r>
              <w:rPr>
                <w:b w:val="0"/>
                <w:noProof/>
                <w:color w:val="0E0E11"/>
                <w:w w:val="105"/>
                <w:sz w:val="24"/>
                <w:szCs w:val="24"/>
              </w:rPr>
              <w:t> </w:t>
            </w:r>
            <w:r>
              <w:rPr>
                <w:color w:val="0E0E11"/>
                <w:w w:val="105"/>
                <w:sz w:val="24"/>
                <w:szCs w:val="24"/>
              </w:rPr>
              <w:fldChar w:fldCharType="end"/>
            </w:r>
            <w:bookmarkEnd w:id="5"/>
          </w:p>
        </w:tc>
        <w:tc>
          <w:tcPr>
            <w:tcW w:w="3330" w:type="dxa"/>
          </w:tcPr>
          <w:p w14:paraId="58FD6517" w14:textId="32FE8584" w:rsidR="00CB2C3E" w:rsidRDefault="00CB2C3E">
            <w:pPr>
              <w:cnfStyle w:val="000000000000" w:firstRow="0" w:lastRow="0" w:firstColumn="0" w:lastColumn="0" w:oddVBand="0" w:evenVBand="0" w:oddHBand="0" w:evenHBand="0" w:firstRowFirstColumn="0" w:firstRowLastColumn="0" w:lastRowFirstColumn="0" w:lastRowLastColumn="0"/>
              <w:rPr>
                <w:rFonts w:ascii="Trebuchet MS" w:hAnsi="Trebuchet MS"/>
                <w:b/>
                <w:color w:val="0E0E11"/>
                <w:w w:val="105"/>
                <w:sz w:val="24"/>
                <w:szCs w:val="24"/>
              </w:rPr>
            </w:pPr>
            <w:r>
              <w:rPr>
                <w:b/>
                <w:color w:val="0E0E11"/>
                <w:w w:val="105"/>
                <w:sz w:val="24"/>
                <w:szCs w:val="24"/>
              </w:rPr>
              <w:fldChar w:fldCharType="begin">
                <w:ffData>
                  <w:name w:val="Text4"/>
                  <w:enabled/>
                  <w:calcOnExit w:val="0"/>
                  <w:statusText w:type="text" w:val="Please enter the total price shown on the quote you received  from the supplier."/>
                  <w:textInput/>
                </w:ffData>
              </w:fldChar>
            </w:r>
            <w:r>
              <w:rPr>
                <w:b/>
                <w:color w:val="0E0E11"/>
                <w:w w:val="105"/>
                <w:sz w:val="24"/>
                <w:szCs w:val="24"/>
              </w:rPr>
              <w:instrText xml:space="preserve"> FORMTEXT </w:instrText>
            </w:r>
            <w:r>
              <w:rPr>
                <w:b/>
                <w:color w:val="0E0E11"/>
                <w:w w:val="105"/>
                <w:sz w:val="24"/>
                <w:szCs w:val="24"/>
              </w:rPr>
            </w:r>
            <w:r>
              <w:rPr>
                <w:b/>
                <w:color w:val="0E0E11"/>
                <w:w w:val="105"/>
                <w:sz w:val="24"/>
                <w:szCs w:val="24"/>
              </w:rPr>
              <w:fldChar w:fldCharType="separate"/>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color w:val="0E0E11"/>
                <w:w w:val="105"/>
                <w:sz w:val="24"/>
                <w:szCs w:val="24"/>
              </w:rPr>
              <w:fldChar w:fldCharType="end"/>
            </w:r>
          </w:p>
        </w:tc>
      </w:tr>
      <w:tr w:rsidR="00CB2C3E" w14:paraId="4885FA5A" w14:textId="77777777" w:rsidTr="004F5672">
        <w:trPr>
          <w:trHeight w:val="445"/>
        </w:trPr>
        <w:tc>
          <w:tcPr>
            <w:cnfStyle w:val="001000000000" w:firstRow="0" w:lastRow="0" w:firstColumn="1" w:lastColumn="0" w:oddVBand="0" w:evenVBand="0" w:oddHBand="0" w:evenHBand="0" w:firstRowFirstColumn="0" w:firstRowLastColumn="0" w:lastRowFirstColumn="0" w:lastRowLastColumn="0"/>
            <w:tcW w:w="3505" w:type="dxa"/>
          </w:tcPr>
          <w:p w14:paraId="298250B1" w14:textId="4F8BCF07" w:rsidR="00CB2C3E" w:rsidRPr="00CB2C3E" w:rsidRDefault="00CB2C3E">
            <w:pPr>
              <w:rPr>
                <w:bCs w:val="0"/>
                <w:color w:val="0E0E11"/>
                <w:w w:val="105"/>
                <w:sz w:val="24"/>
                <w:szCs w:val="24"/>
              </w:rPr>
            </w:pPr>
            <w:r>
              <w:rPr>
                <w:color w:val="0E0E11"/>
                <w:w w:val="105"/>
                <w:sz w:val="24"/>
                <w:szCs w:val="24"/>
              </w:rPr>
              <w:fldChar w:fldCharType="begin">
                <w:ffData>
                  <w:name w:val="Text5"/>
                  <w:enabled/>
                  <w:calcOnExit w:val="0"/>
                  <w:statusText w:type="text" w:val="Please enter the full supplier name that you received a quote from for price comparison."/>
                  <w:textInput/>
                </w:ffData>
              </w:fldChar>
            </w:r>
            <w:r>
              <w:rPr>
                <w:color w:val="0E0E11"/>
                <w:w w:val="105"/>
                <w:sz w:val="24"/>
                <w:szCs w:val="24"/>
              </w:rPr>
              <w:instrText xml:space="preserve"> FORMTEXT </w:instrText>
            </w:r>
            <w:r>
              <w:rPr>
                <w:color w:val="0E0E11"/>
                <w:w w:val="105"/>
                <w:sz w:val="24"/>
                <w:szCs w:val="24"/>
              </w:rPr>
            </w:r>
            <w:r>
              <w:rPr>
                <w:color w:val="0E0E11"/>
                <w:w w:val="105"/>
                <w:sz w:val="24"/>
                <w:szCs w:val="24"/>
              </w:rPr>
              <w:fldChar w:fldCharType="separate"/>
            </w:r>
            <w:r>
              <w:rPr>
                <w:noProof/>
                <w:color w:val="0E0E11"/>
                <w:w w:val="105"/>
                <w:sz w:val="24"/>
                <w:szCs w:val="24"/>
              </w:rPr>
              <w:t> </w:t>
            </w:r>
            <w:r>
              <w:rPr>
                <w:noProof/>
                <w:color w:val="0E0E11"/>
                <w:w w:val="105"/>
                <w:sz w:val="24"/>
                <w:szCs w:val="24"/>
              </w:rPr>
              <w:t> </w:t>
            </w:r>
            <w:r>
              <w:rPr>
                <w:noProof/>
                <w:color w:val="0E0E11"/>
                <w:w w:val="105"/>
                <w:sz w:val="24"/>
                <w:szCs w:val="24"/>
              </w:rPr>
              <w:t> </w:t>
            </w:r>
            <w:r>
              <w:rPr>
                <w:noProof/>
                <w:color w:val="0E0E11"/>
                <w:w w:val="105"/>
                <w:sz w:val="24"/>
                <w:szCs w:val="24"/>
              </w:rPr>
              <w:t> </w:t>
            </w:r>
            <w:r>
              <w:rPr>
                <w:noProof/>
                <w:color w:val="0E0E11"/>
                <w:w w:val="105"/>
                <w:sz w:val="24"/>
                <w:szCs w:val="24"/>
              </w:rPr>
              <w:t> </w:t>
            </w:r>
            <w:r>
              <w:rPr>
                <w:color w:val="0E0E11"/>
                <w:w w:val="105"/>
                <w:sz w:val="24"/>
                <w:szCs w:val="24"/>
              </w:rPr>
              <w:fldChar w:fldCharType="end"/>
            </w:r>
          </w:p>
        </w:tc>
        <w:tc>
          <w:tcPr>
            <w:tcW w:w="3330" w:type="dxa"/>
          </w:tcPr>
          <w:p w14:paraId="075E523F" w14:textId="7629217C" w:rsidR="00CB2C3E" w:rsidRDefault="00C61453">
            <w:pPr>
              <w:cnfStyle w:val="000000000000" w:firstRow="0" w:lastRow="0" w:firstColumn="0" w:lastColumn="0" w:oddVBand="0" w:evenVBand="0" w:oddHBand="0" w:evenHBand="0" w:firstRowFirstColumn="0" w:firstRowLastColumn="0" w:lastRowFirstColumn="0" w:lastRowLastColumn="0"/>
              <w:rPr>
                <w:rFonts w:ascii="Trebuchet MS" w:hAnsi="Trebuchet MS"/>
                <w:b/>
                <w:color w:val="0E0E11"/>
                <w:w w:val="105"/>
                <w:sz w:val="24"/>
                <w:szCs w:val="24"/>
              </w:rPr>
            </w:pPr>
            <w:r>
              <w:rPr>
                <w:b/>
                <w:color w:val="0E0E11"/>
                <w:w w:val="105"/>
                <w:sz w:val="24"/>
                <w:szCs w:val="24"/>
              </w:rPr>
              <w:fldChar w:fldCharType="begin">
                <w:ffData>
                  <w:name w:val="Text8"/>
                  <w:enabled/>
                  <w:calcOnExit w:val="0"/>
                  <w:statusText w:type="text" w:val="Please enter the total price shown on the quote you received  from the supplier."/>
                  <w:textInput/>
                </w:ffData>
              </w:fldChar>
            </w:r>
            <w:bookmarkStart w:id="6" w:name="Text8"/>
            <w:r>
              <w:rPr>
                <w:b/>
                <w:color w:val="0E0E11"/>
                <w:w w:val="105"/>
                <w:sz w:val="24"/>
                <w:szCs w:val="24"/>
              </w:rPr>
              <w:instrText xml:space="preserve"> FORMTEXT </w:instrText>
            </w:r>
            <w:r>
              <w:rPr>
                <w:b/>
                <w:color w:val="0E0E11"/>
                <w:w w:val="105"/>
                <w:sz w:val="24"/>
                <w:szCs w:val="24"/>
              </w:rPr>
            </w:r>
            <w:r>
              <w:rPr>
                <w:b/>
                <w:color w:val="0E0E11"/>
                <w:w w:val="105"/>
                <w:sz w:val="24"/>
                <w:szCs w:val="24"/>
              </w:rPr>
              <w:fldChar w:fldCharType="separate"/>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color w:val="0E0E11"/>
                <w:w w:val="105"/>
                <w:sz w:val="24"/>
                <w:szCs w:val="24"/>
              </w:rPr>
              <w:fldChar w:fldCharType="end"/>
            </w:r>
            <w:bookmarkEnd w:id="6"/>
          </w:p>
        </w:tc>
      </w:tr>
      <w:tr w:rsidR="00CB2C3E" w14:paraId="514ACAB6" w14:textId="77777777" w:rsidTr="004F5672">
        <w:trPr>
          <w:trHeight w:val="436"/>
        </w:trPr>
        <w:tc>
          <w:tcPr>
            <w:cnfStyle w:val="001000000000" w:firstRow="0" w:lastRow="0" w:firstColumn="1" w:lastColumn="0" w:oddVBand="0" w:evenVBand="0" w:oddHBand="0" w:evenHBand="0" w:firstRowFirstColumn="0" w:firstRowLastColumn="0" w:lastRowFirstColumn="0" w:lastRowLastColumn="0"/>
            <w:tcW w:w="3505" w:type="dxa"/>
          </w:tcPr>
          <w:p w14:paraId="594B1601" w14:textId="5041856D" w:rsidR="00CB2C3E" w:rsidRDefault="00C61453">
            <w:pPr>
              <w:rPr>
                <w:b w:val="0"/>
                <w:color w:val="0E0E11"/>
                <w:w w:val="105"/>
                <w:sz w:val="24"/>
                <w:szCs w:val="24"/>
              </w:rPr>
            </w:pPr>
            <w:r>
              <w:rPr>
                <w:color w:val="0E0E11"/>
                <w:w w:val="105"/>
                <w:sz w:val="24"/>
                <w:szCs w:val="24"/>
              </w:rPr>
              <w:fldChar w:fldCharType="begin">
                <w:ffData>
                  <w:name w:val="Text6"/>
                  <w:enabled/>
                  <w:calcOnExit w:val="0"/>
                  <w:statusText w:type="text" w:val="Please enter the full supplier name that you received a quote from for price comparison."/>
                  <w:textInput/>
                </w:ffData>
              </w:fldChar>
            </w:r>
            <w:bookmarkStart w:id="7" w:name="Text6"/>
            <w:r>
              <w:rPr>
                <w:b w:val="0"/>
                <w:color w:val="0E0E11"/>
                <w:w w:val="105"/>
                <w:sz w:val="24"/>
                <w:szCs w:val="24"/>
              </w:rPr>
              <w:instrText xml:space="preserve"> FORMTEXT </w:instrText>
            </w:r>
            <w:r>
              <w:rPr>
                <w:color w:val="0E0E11"/>
                <w:w w:val="105"/>
                <w:sz w:val="24"/>
                <w:szCs w:val="24"/>
              </w:rPr>
            </w:r>
            <w:r>
              <w:rPr>
                <w:color w:val="0E0E11"/>
                <w:w w:val="105"/>
                <w:sz w:val="24"/>
                <w:szCs w:val="24"/>
              </w:rPr>
              <w:fldChar w:fldCharType="separate"/>
            </w:r>
            <w:r>
              <w:rPr>
                <w:b w:val="0"/>
                <w:noProof/>
                <w:color w:val="0E0E11"/>
                <w:w w:val="105"/>
                <w:sz w:val="24"/>
                <w:szCs w:val="24"/>
              </w:rPr>
              <w:t> </w:t>
            </w:r>
            <w:r>
              <w:rPr>
                <w:b w:val="0"/>
                <w:noProof/>
                <w:color w:val="0E0E11"/>
                <w:w w:val="105"/>
                <w:sz w:val="24"/>
                <w:szCs w:val="24"/>
              </w:rPr>
              <w:t> </w:t>
            </w:r>
            <w:r>
              <w:rPr>
                <w:b w:val="0"/>
                <w:noProof/>
                <w:color w:val="0E0E11"/>
                <w:w w:val="105"/>
                <w:sz w:val="24"/>
                <w:szCs w:val="24"/>
              </w:rPr>
              <w:t> </w:t>
            </w:r>
            <w:r>
              <w:rPr>
                <w:b w:val="0"/>
                <w:noProof/>
                <w:color w:val="0E0E11"/>
                <w:w w:val="105"/>
                <w:sz w:val="24"/>
                <w:szCs w:val="24"/>
              </w:rPr>
              <w:t> </w:t>
            </w:r>
            <w:r>
              <w:rPr>
                <w:b w:val="0"/>
                <w:noProof/>
                <w:color w:val="0E0E11"/>
                <w:w w:val="105"/>
                <w:sz w:val="24"/>
                <w:szCs w:val="24"/>
              </w:rPr>
              <w:t> </w:t>
            </w:r>
            <w:r>
              <w:rPr>
                <w:color w:val="0E0E11"/>
                <w:w w:val="105"/>
                <w:sz w:val="24"/>
                <w:szCs w:val="24"/>
              </w:rPr>
              <w:fldChar w:fldCharType="end"/>
            </w:r>
            <w:bookmarkEnd w:id="7"/>
          </w:p>
        </w:tc>
        <w:tc>
          <w:tcPr>
            <w:tcW w:w="3330" w:type="dxa"/>
          </w:tcPr>
          <w:p w14:paraId="3097F97C" w14:textId="1209E64E" w:rsidR="00CB2C3E" w:rsidRDefault="00C61453">
            <w:pPr>
              <w:cnfStyle w:val="000000000000" w:firstRow="0" w:lastRow="0" w:firstColumn="0" w:lastColumn="0" w:oddVBand="0" w:evenVBand="0" w:oddHBand="0" w:evenHBand="0" w:firstRowFirstColumn="0" w:firstRowLastColumn="0" w:lastRowFirstColumn="0" w:lastRowLastColumn="0"/>
              <w:rPr>
                <w:rFonts w:ascii="Trebuchet MS" w:hAnsi="Trebuchet MS"/>
                <w:b/>
                <w:color w:val="0E0E11"/>
                <w:w w:val="105"/>
                <w:sz w:val="24"/>
                <w:szCs w:val="24"/>
              </w:rPr>
            </w:pPr>
            <w:r>
              <w:rPr>
                <w:b/>
                <w:color w:val="0E0E11"/>
                <w:w w:val="105"/>
                <w:sz w:val="24"/>
                <w:szCs w:val="24"/>
              </w:rPr>
              <w:fldChar w:fldCharType="begin">
                <w:ffData>
                  <w:name w:val="Text9"/>
                  <w:enabled/>
                  <w:calcOnExit w:val="0"/>
                  <w:statusText w:type="text" w:val="Please enter the total price shown on the quote you received  from the supplier."/>
                  <w:textInput/>
                </w:ffData>
              </w:fldChar>
            </w:r>
            <w:bookmarkStart w:id="8" w:name="Text9"/>
            <w:r>
              <w:rPr>
                <w:b/>
                <w:color w:val="0E0E11"/>
                <w:w w:val="105"/>
                <w:sz w:val="24"/>
                <w:szCs w:val="24"/>
              </w:rPr>
              <w:instrText xml:space="preserve"> FORMTEXT </w:instrText>
            </w:r>
            <w:r>
              <w:rPr>
                <w:b/>
                <w:color w:val="0E0E11"/>
                <w:w w:val="105"/>
                <w:sz w:val="24"/>
                <w:szCs w:val="24"/>
              </w:rPr>
            </w:r>
            <w:r>
              <w:rPr>
                <w:b/>
                <w:color w:val="0E0E11"/>
                <w:w w:val="105"/>
                <w:sz w:val="24"/>
                <w:szCs w:val="24"/>
              </w:rPr>
              <w:fldChar w:fldCharType="separate"/>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color w:val="0E0E11"/>
                <w:w w:val="105"/>
                <w:sz w:val="24"/>
                <w:szCs w:val="24"/>
              </w:rPr>
              <w:fldChar w:fldCharType="end"/>
            </w:r>
            <w:bookmarkEnd w:id="8"/>
          </w:p>
        </w:tc>
      </w:tr>
    </w:tbl>
    <w:p w14:paraId="4EFDFF37" w14:textId="77777777" w:rsidR="00CB2C3E" w:rsidRDefault="00CB2C3E">
      <w:pPr>
        <w:rPr>
          <w:rFonts w:ascii="Trebuchet MS" w:hAnsi="Trebuchet MS"/>
          <w:b/>
          <w:color w:val="0E0E11"/>
          <w:w w:val="105"/>
          <w:sz w:val="24"/>
          <w:szCs w:val="24"/>
        </w:rPr>
      </w:pPr>
    </w:p>
    <w:p w14:paraId="3871DEFB" w14:textId="4DAC2F65" w:rsidR="00F536A6" w:rsidRPr="004F5672" w:rsidRDefault="00F536A6" w:rsidP="00F536A6">
      <w:pPr>
        <w:tabs>
          <w:tab w:val="right" w:pos="5760"/>
        </w:tabs>
        <w:rPr>
          <w:b/>
          <w:color w:val="0E0E11"/>
          <w:w w:val="105"/>
        </w:rPr>
      </w:pPr>
      <w:r w:rsidRPr="004F5672">
        <w:rPr>
          <w:b/>
          <w:color w:val="0E0E11"/>
          <w:w w:val="105"/>
        </w:rPr>
        <w:t>Name of Selected Supplier:</w:t>
      </w:r>
    </w:p>
    <w:p w14:paraId="61A30AF5" w14:textId="7CD5817D" w:rsidR="00F536A6" w:rsidRPr="00567CED" w:rsidRDefault="00C61453" w:rsidP="00F536A6">
      <w:pPr>
        <w:tabs>
          <w:tab w:val="right" w:pos="5760"/>
        </w:tabs>
        <w:rPr>
          <w:b/>
          <w:color w:val="0E0E11"/>
          <w:w w:val="105"/>
          <w:sz w:val="24"/>
          <w:szCs w:val="24"/>
        </w:rPr>
      </w:pPr>
      <w:r>
        <w:rPr>
          <w:b/>
          <w:color w:val="0E0E11"/>
          <w:w w:val="105"/>
          <w:sz w:val="24"/>
          <w:szCs w:val="24"/>
        </w:rPr>
        <w:fldChar w:fldCharType="begin">
          <w:ffData>
            <w:name w:val="Text2"/>
            <w:enabled/>
            <w:calcOnExit w:val="0"/>
            <w:statusText w:type="text" w:val="Please enter the full name of the final selected supplier after comparing pricing."/>
            <w:textInput/>
          </w:ffData>
        </w:fldChar>
      </w:r>
      <w:bookmarkStart w:id="9" w:name="Text2"/>
      <w:r>
        <w:rPr>
          <w:b/>
          <w:color w:val="0E0E11"/>
          <w:w w:val="105"/>
          <w:sz w:val="24"/>
          <w:szCs w:val="24"/>
        </w:rPr>
        <w:instrText xml:space="preserve"> FORMTEXT </w:instrText>
      </w:r>
      <w:r>
        <w:rPr>
          <w:b/>
          <w:color w:val="0E0E11"/>
          <w:w w:val="105"/>
          <w:sz w:val="24"/>
          <w:szCs w:val="24"/>
        </w:rPr>
      </w:r>
      <w:r>
        <w:rPr>
          <w:b/>
          <w:color w:val="0E0E11"/>
          <w:w w:val="105"/>
          <w:sz w:val="24"/>
          <w:szCs w:val="24"/>
        </w:rPr>
        <w:fldChar w:fldCharType="separate"/>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color w:val="0E0E11"/>
          <w:w w:val="105"/>
          <w:sz w:val="24"/>
          <w:szCs w:val="24"/>
        </w:rPr>
        <w:fldChar w:fldCharType="end"/>
      </w:r>
      <w:bookmarkEnd w:id="9"/>
    </w:p>
    <w:p w14:paraId="5903EB53" w14:textId="0667ACE4" w:rsidR="00F536A6" w:rsidRDefault="00F536A6" w:rsidP="00F536A6">
      <w:pPr>
        <w:tabs>
          <w:tab w:val="right" w:pos="5760"/>
        </w:tabs>
        <w:rPr>
          <w:rFonts w:ascii="Trebuchet MS" w:hAnsi="Trebuchet MS"/>
          <w:b/>
          <w:color w:val="0E0E11"/>
          <w:w w:val="105"/>
          <w:sz w:val="24"/>
          <w:szCs w:val="24"/>
        </w:rPr>
      </w:pPr>
    </w:p>
    <w:p w14:paraId="52606338" w14:textId="1052348C" w:rsidR="00F536A6" w:rsidRPr="004F5672" w:rsidRDefault="00F536A6" w:rsidP="00F536A6">
      <w:pPr>
        <w:tabs>
          <w:tab w:val="right" w:pos="5760"/>
        </w:tabs>
        <w:rPr>
          <w:b/>
          <w:color w:val="0E0E11"/>
          <w:w w:val="105"/>
        </w:rPr>
      </w:pPr>
      <w:r w:rsidRPr="004F5672">
        <w:rPr>
          <w:b/>
          <w:color w:val="0E0E11"/>
          <w:w w:val="105"/>
        </w:rPr>
        <w:t>Please explain why this supplier was selected:</w:t>
      </w:r>
    </w:p>
    <w:p w14:paraId="3CB6AAD6" w14:textId="674C2995" w:rsidR="00F536A6" w:rsidRPr="00567CED" w:rsidRDefault="00C61453" w:rsidP="00F536A6">
      <w:pPr>
        <w:tabs>
          <w:tab w:val="right" w:pos="5760"/>
        </w:tabs>
        <w:rPr>
          <w:b/>
          <w:color w:val="0E0E11"/>
          <w:w w:val="105"/>
          <w:sz w:val="24"/>
          <w:szCs w:val="24"/>
        </w:rPr>
      </w:pPr>
      <w:r>
        <w:rPr>
          <w:b/>
          <w:color w:val="0E0E11"/>
          <w:w w:val="105"/>
          <w:sz w:val="24"/>
          <w:szCs w:val="24"/>
        </w:rPr>
        <w:fldChar w:fldCharType="begin">
          <w:ffData>
            <w:name w:val="Text1"/>
            <w:enabled/>
            <w:calcOnExit w:val="0"/>
            <w:statusText w:type="text" w:val="Please explain why you specifically selected the supplier after comparing all quotes."/>
            <w:textInput/>
          </w:ffData>
        </w:fldChar>
      </w:r>
      <w:bookmarkStart w:id="10" w:name="Text1"/>
      <w:r>
        <w:rPr>
          <w:b/>
          <w:color w:val="0E0E11"/>
          <w:w w:val="105"/>
          <w:sz w:val="24"/>
          <w:szCs w:val="24"/>
        </w:rPr>
        <w:instrText xml:space="preserve"> FORMTEXT </w:instrText>
      </w:r>
      <w:r>
        <w:rPr>
          <w:b/>
          <w:color w:val="0E0E11"/>
          <w:w w:val="105"/>
          <w:sz w:val="24"/>
          <w:szCs w:val="24"/>
        </w:rPr>
      </w:r>
      <w:r>
        <w:rPr>
          <w:b/>
          <w:color w:val="0E0E11"/>
          <w:w w:val="105"/>
          <w:sz w:val="24"/>
          <w:szCs w:val="24"/>
        </w:rPr>
        <w:fldChar w:fldCharType="separate"/>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noProof/>
          <w:color w:val="0E0E11"/>
          <w:w w:val="105"/>
          <w:sz w:val="24"/>
          <w:szCs w:val="24"/>
        </w:rPr>
        <w:t> </w:t>
      </w:r>
      <w:r>
        <w:rPr>
          <w:b/>
          <w:color w:val="0E0E11"/>
          <w:w w:val="105"/>
          <w:sz w:val="24"/>
          <w:szCs w:val="24"/>
        </w:rPr>
        <w:fldChar w:fldCharType="end"/>
      </w:r>
      <w:bookmarkEnd w:id="10"/>
    </w:p>
    <w:p w14:paraId="1E3F001A" w14:textId="5C98FE35" w:rsidR="00DF438A" w:rsidRDefault="00DF438A" w:rsidP="00CD029E">
      <w:pPr>
        <w:rPr>
          <w:b/>
          <w:bCs/>
          <w:w w:val="115"/>
        </w:rPr>
      </w:pPr>
    </w:p>
    <w:p w14:paraId="745D2D43" w14:textId="77777777" w:rsidR="00AC7F42" w:rsidRDefault="00AC7F42" w:rsidP="00CD029E">
      <w:pPr>
        <w:rPr>
          <w:b/>
          <w:bCs/>
          <w:w w:val="115"/>
        </w:rPr>
      </w:pPr>
    </w:p>
    <w:p w14:paraId="1048AC1B" w14:textId="77777777" w:rsidR="004F5672" w:rsidRDefault="004F5672" w:rsidP="005A1284">
      <w:pPr>
        <w:rPr>
          <w:sz w:val="20"/>
          <w:szCs w:val="20"/>
        </w:rPr>
      </w:pPr>
      <w:r>
        <w:rPr>
          <w:sz w:val="20"/>
          <w:szCs w:val="20"/>
        </w:rPr>
        <w:t>T</w:t>
      </w:r>
      <w:r w:rsidRPr="005A1284">
        <w:rPr>
          <w:sz w:val="20"/>
          <w:szCs w:val="20"/>
        </w:rPr>
        <w:t xml:space="preserve">he above reasons and explanations justify </w:t>
      </w:r>
      <w:r>
        <w:rPr>
          <w:sz w:val="20"/>
          <w:szCs w:val="20"/>
        </w:rPr>
        <w:t>the supplier selection.</w:t>
      </w:r>
      <w:bookmarkStart w:id="11" w:name="_Hlk60751211"/>
    </w:p>
    <w:p w14:paraId="52D28E7E" w14:textId="51AB7121" w:rsidR="000B1751" w:rsidRPr="000B1751" w:rsidRDefault="00C61453" w:rsidP="004F5672">
      <w:pPr>
        <w:rPr>
          <w:rFonts w:ascii="Trebuchet MS" w:hAnsi="Trebuchet MS"/>
          <w:sz w:val="24"/>
          <w:szCs w:val="24"/>
        </w:rPr>
      </w:pPr>
      <w:r>
        <w:rPr>
          <w:sz w:val="20"/>
          <w:szCs w:val="20"/>
        </w:rPr>
        <w:fldChar w:fldCharType="begin">
          <w:ffData>
            <w:name w:val="Check5"/>
            <w:enabled/>
            <w:calcOnExit w:val="0"/>
            <w:statusText w:type="text" w:val="Please click this check box if the above reason and explanation justify the supplier selection."/>
            <w:checkBox>
              <w:sizeAuto/>
              <w:default w:val="0"/>
              <w:checked w:val="0"/>
            </w:checkBox>
          </w:ffData>
        </w:fldChar>
      </w:r>
      <w:bookmarkStart w:id="12" w:name="Check5"/>
      <w:r>
        <w:rPr>
          <w:sz w:val="20"/>
          <w:szCs w:val="20"/>
        </w:rPr>
        <w:instrText xml:space="preserve"> FORMCHECKBOX </w:instrText>
      </w:r>
      <w:r w:rsidR="00F168C8">
        <w:rPr>
          <w:sz w:val="20"/>
          <w:szCs w:val="20"/>
        </w:rPr>
      </w:r>
      <w:r w:rsidR="00F168C8">
        <w:rPr>
          <w:sz w:val="20"/>
          <w:szCs w:val="20"/>
        </w:rPr>
        <w:fldChar w:fldCharType="separate"/>
      </w:r>
      <w:r>
        <w:rPr>
          <w:sz w:val="20"/>
          <w:szCs w:val="20"/>
        </w:rPr>
        <w:fldChar w:fldCharType="end"/>
      </w:r>
      <w:bookmarkEnd w:id="12"/>
      <w:r w:rsidR="00CB2C3E">
        <w:rPr>
          <w:sz w:val="20"/>
          <w:szCs w:val="20"/>
        </w:rPr>
        <w:t>Yes/</w:t>
      </w:r>
      <w:r>
        <w:rPr>
          <w:sz w:val="20"/>
          <w:szCs w:val="20"/>
        </w:rPr>
        <w:fldChar w:fldCharType="begin">
          <w:ffData>
            <w:name w:val="Check6"/>
            <w:enabled/>
            <w:calcOnExit w:val="0"/>
            <w:statusText w:type="text" w:val="Please click this check box if the above reasons and explanation do not justify the supplier selection."/>
            <w:checkBox>
              <w:sizeAuto/>
              <w:default w:val="0"/>
            </w:checkBox>
          </w:ffData>
        </w:fldChar>
      </w:r>
      <w:bookmarkStart w:id="13" w:name="Check6"/>
      <w:r>
        <w:rPr>
          <w:sz w:val="20"/>
          <w:szCs w:val="20"/>
        </w:rPr>
        <w:instrText xml:space="preserve"> FORMCHECKBOX </w:instrText>
      </w:r>
      <w:r w:rsidR="00F168C8">
        <w:rPr>
          <w:sz w:val="20"/>
          <w:szCs w:val="20"/>
        </w:rPr>
      </w:r>
      <w:r w:rsidR="00F168C8">
        <w:rPr>
          <w:sz w:val="20"/>
          <w:szCs w:val="20"/>
        </w:rPr>
        <w:fldChar w:fldCharType="separate"/>
      </w:r>
      <w:r>
        <w:rPr>
          <w:sz w:val="20"/>
          <w:szCs w:val="20"/>
        </w:rPr>
        <w:fldChar w:fldCharType="end"/>
      </w:r>
      <w:bookmarkEnd w:id="13"/>
      <w:r w:rsidR="00CB2C3E">
        <w:rPr>
          <w:sz w:val="20"/>
          <w:szCs w:val="20"/>
        </w:rPr>
        <w:t>No</w:t>
      </w:r>
      <w:bookmarkEnd w:id="11"/>
    </w:p>
    <w:sectPr w:rsidR="000B1751" w:rsidRPr="000B1751">
      <w:footerReference w:type="default" r:id="rId8"/>
      <w:type w:val="continuous"/>
      <w:pgSz w:w="12240" w:h="15840"/>
      <w:pgMar w:top="580" w:right="8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F28A2" w14:textId="77777777" w:rsidR="000B1751" w:rsidRDefault="000B1751" w:rsidP="000B1751">
      <w:r>
        <w:separator/>
      </w:r>
    </w:p>
  </w:endnote>
  <w:endnote w:type="continuationSeparator" w:id="0">
    <w:p w14:paraId="5FF332CD" w14:textId="77777777" w:rsidR="000B1751" w:rsidRDefault="000B1751" w:rsidP="000B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C30C" w14:textId="281CC969" w:rsidR="000B1751" w:rsidRDefault="000B1751" w:rsidP="00CB2C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8D4E" w14:textId="77777777" w:rsidR="000B1751" w:rsidRDefault="000B1751" w:rsidP="000B1751">
      <w:r>
        <w:separator/>
      </w:r>
    </w:p>
  </w:footnote>
  <w:footnote w:type="continuationSeparator" w:id="0">
    <w:p w14:paraId="6BBA2C6B" w14:textId="77777777" w:rsidR="000B1751" w:rsidRDefault="000B1751" w:rsidP="000B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23C6"/>
    <w:multiLevelType w:val="hybridMultilevel"/>
    <w:tmpl w:val="23D0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1997"/>
    <w:multiLevelType w:val="hybridMultilevel"/>
    <w:tmpl w:val="B3508AA4"/>
    <w:lvl w:ilvl="0" w:tplc="2AD0D0EA">
      <w:numFmt w:val="bullet"/>
      <w:lvlText w:val="•"/>
      <w:lvlJc w:val="left"/>
      <w:pPr>
        <w:ind w:left="865" w:hanging="348"/>
      </w:pPr>
      <w:rPr>
        <w:rFonts w:ascii="Arial" w:eastAsia="Arial" w:hAnsi="Arial" w:cs="Arial" w:hint="default"/>
        <w:color w:val="28282D"/>
        <w:w w:val="106"/>
        <w:sz w:val="15"/>
        <w:szCs w:val="15"/>
      </w:rPr>
    </w:lvl>
    <w:lvl w:ilvl="1" w:tplc="1688D66C">
      <w:numFmt w:val="bullet"/>
      <w:lvlText w:val="•"/>
      <w:lvlJc w:val="left"/>
      <w:pPr>
        <w:ind w:left="1840" w:hanging="348"/>
      </w:pPr>
      <w:rPr>
        <w:rFonts w:hint="default"/>
      </w:rPr>
    </w:lvl>
    <w:lvl w:ilvl="2" w:tplc="84F42D92">
      <w:numFmt w:val="bullet"/>
      <w:lvlText w:val="•"/>
      <w:lvlJc w:val="left"/>
      <w:pPr>
        <w:ind w:left="2820" w:hanging="348"/>
      </w:pPr>
      <w:rPr>
        <w:rFonts w:hint="default"/>
      </w:rPr>
    </w:lvl>
    <w:lvl w:ilvl="3" w:tplc="80E8A512">
      <w:numFmt w:val="bullet"/>
      <w:lvlText w:val="•"/>
      <w:lvlJc w:val="left"/>
      <w:pPr>
        <w:ind w:left="3800" w:hanging="348"/>
      </w:pPr>
      <w:rPr>
        <w:rFonts w:hint="default"/>
      </w:rPr>
    </w:lvl>
    <w:lvl w:ilvl="4" w:tplc="3CBAF854">
      <w:numFmt w:val="bullet"/>
      <w:lvlText w:val="•"/>
      <w:lvlJc w:val="left"/>
      <w:pPr>
        <w:ind w:left="4780" w:hanging="348"/>
      </w:pPr>
      <w:rPr>
        <w:rFonts w:hint="default"/>
      </w:rPr>
    </w:lvl>
    <w:lvl w:ilvl="5" w:tplc="6576D57C">
      <w:numFmt w:val="bullet"/>
      <w:lvlText w:val="•"/>
      <w:lvlJc w:val="left"/>
      <w:pPr>
        <w:ind w:left="5760" w:hanging="348"/>
      </w:pPr>
      <w:rPr>
        <w:rFonts w:hint="default"/>
      </w:rPr>
    </w:lvl>
    <w:lvl w:ilvl="6" w:tplc="87CE7CB0">
      <w:numFmt w:val="bullet"/>
      <w:lvlText w:val="•"/>
      <w:lvlJc w:val="left"/>
      <w:pPr>
        <w:ind w:left="6740" w:hanging="348"/>
      </w:pPr>
      <w:rPr>
        <w:rFonts w:hint="default"/>
      </w:rPr>
    </w:lvl>
    <w:lvl w:ilvl="7" w:tplc="DD709548">
      <w:numFmt w:val="bullet"/>
      <w:lvlText w:val="•"/>
      <w:lvlJc w:val="left"/>
      <w:pPr>
        <w:ind w:left="7720" w:hanging="348"/>
      </w:pPr>
      <w:rPr>
        <w:rFonts w:hint="default"/>
      </w:rPr>
    </w:lvl>
    <w:lvl w:ilvl="8" w:tplc="947E453A">
      <w:numFmt w:val="bullet"/>
      <w:lvlText w:val="•"/>
      <w:lvlJc w:val="left"/>
      <w:pPr>
        <w:ind w:left="8700" w:hanging="348"/>
      </w:pPr>
      <w:rPr>
        <w:rFonts w:hint="default"/>
      </w:rPr>
    </w:lvl>
  </w:abstractNum>
  <w:abstractNum w:abstractNumId="2" w15:restartNumberingAfterBreak="0">
    <w:nsid w:val="1EC06AD6"/>
    <w:multiLevelType w:val="hybridMultilevel"/>
    <w:tmpl w:val="C95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Y56c4bXR+d5jckW2SEpVvzcoK7M/u4kIQtxPid9hk9BxcEcv75bD5X1EG3DzrCdoDBKN8O1nc4u6uopt0PK9Ow==" w:salt="wyIhjdQib+55ElcR6RZeIw=="/>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C6"/>
    <w:rsid w:val="00023F20"/>
    <w:rsid w:val="00052E55"/>
    <w:rsid w:val="00054555"/>
    <w:rsid w:val="000B1751"/>
    <w:rsid w:val="000C4111"/>
    <w:rsid w:val="000D466C"/>
    <w:rsid w:val="000D6E7D"/>
    <w:rsid w:val="00147B24"/>
    <w:rsid w:val="00154582"/>
    <w:rsid w:val="001F001C"/>
    <w:rsid w:val="002D3860"/>
    <w:rsid w:val="002D5DD8"/>
    <w:rsid w:val="002F48F2"/>
    <w:rsid w:val="002F615B"/>
    <w:rsid w:val="003135DA"/>
    <w:rsid w:val="00336397"/>
    <w:rsid w:val="003B5FC6"/>
    <w:rsid w:val="003C1420"/>
    <w:rsid w:val="003C19F8"/>
    <w:rsid w:val="003C5C78"/>
    <w:rsid w:val="003C6550"/>
    <w:rsid w:val="003F4A94"/>
    <w:rsid w:val="004049A3"/>
    <w:rsid w:val="0040672B"/>
    <w:rsid w:val="0045048A"/>
    <w:rsid w:val="004C4521"/>
    <w:rsid w:val="004F5672"/>
    <w:rsid w:val="00510F5A"/>
    <w:rsid w:val="00567CED"/>
    <w:rsid w:val="00573791"/>
    <w:rsid w:val="00574017"/>
    <w:rsid w:val="005A1284"/>
    <w:rsid w:val="005C17D0"/>
    <w:rsid w:val="00607966"/>
    <w:rsid w:val="00617C64"/>
    <w:rsid w:val="00663289"/>
    <w:rsid w:val="006E431D"/>
    <w:rsid w:val="00713024"/>
    <w:rsid w:val="00717AC2"/>
    <w:rsid w:val="00756640"/>
    <w:rsid w:val="007F6E7C"/>
    <w:rsid w:val="008269C7"/>
    <w:rsid w:val="00840FD0"/>
    <w:rsid w:val="008D4A69"/>
    <w:rsid w:val="00920D7E"/>
    <w:rsid w:val="00933840"/>
    <w:rsid w:val="009A686D"/>
    <w:rsid w:val="009F0368"/>
    <w:rsid w:val="00A000C0"/>
    <w:rsid w:val="00A4129C"/>
    <w:rsid w:val="00A76A88"/>
    <w:rsid w:val="00A91011"/>
    <w:rsid w:val="00AA3AF1"/>
    <w:rsid w:val="00AC51AD"/>
    <w:rsid w:val="00AC7F42"/>
    <w:rsid w:val="00B20403"/>
    <w:rsid w:val="00B579E3"/>
    <w:rsid w:val="00BE465E"/>
    <w:rsid w:val="00C22A4F"/>
    <w:rsid w:val="00C60566"/>
    <w:rsid w:val="00C61453"/>
    <w:rsid w:val="00CA5C98"/>
    <w:rsid w:val="00CB2C3E"/>
    <w:rsid w:val="00CD029E"/>
    <w:rsid w:val="00CE158B"/>
    <w:rsid w:val="00D03AEB"/>
    <w:rsid w:val="00D26DB1"/>
    <w:rsid w:val="00D34815"/>
    <w:rsid w:val="00D51D43"/>
    <w:rsid w:val="00D55262"/>
    <w:rsid w:val="00D87FCD"/>
    <w:rsid w:val="00DC22FD"/>
    <w:rsid w:val="00DE5AC9"/>
    <w:rsid w:val="00DE7683"/>
    <w:rsid w:val="00DF438A"/>
    <w:rsid w:val="00E03C8A"/>
    <w:rsid w:val="00E52CF0"/>
    <w:rsid w:val="00E5525A"/>
    <w:rsid w:val="00EF06AB"/>
    <w:rsid w:val="00F10BD3"/>
    <w:rsid w:val="00F168C8"/>
    <w:rsid w:val="00F5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54B7"/>
  <w15:docId w15:val="{D917DC4C-CF92-4DFE-874D-56B55E83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
      <w:ind w:left="266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pPr>
    <w:rPr>
      <w:b/>
      <w:bCs/>
      <w:sz w:val="15"/>
      <w:szCs w:val="15"/>
    </w:rPr>
  </w:style>
  <w:style w:type="paragraph" w:styleId="ListParagraph">
    <w:name w:val="List Paragraph"/>
    <w:basedOn w:val="Normal"/>
    <w:uiPriority w:val="1"/>
    <w:qFormat/>
    <w:pPr>
      <w:spacing w:before="15"/>
      <w:ind w:left="865" w:hanging="35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87FCD"/>
    <w:rPr>
      <w:color w:val="808080"/>
    </w:rPr>
  </w:style>
  <w:style w:type="table" w:styleId="PlainTable5">
    <w:name w:val="Plain Table 5"/>
    <w:basedOn w:val="TableNormal"/>
    <w:uiPriority w:val="45"/>
    <w:rsid w:val="006632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632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CD02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29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5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751"/>
    <w:pPr>
      <w:tabs>
        <w:tab w:val="center" w:pos="4680"/>
        <w:tab w:val="right" w:pos="9360"/>
      </w:tabs>
    </w:pPr>
  </w:style>
  <w:style w:type="character" w:customStyle="1" w:styleId="HeaderChar">
    <w:name w:val="Header Char"/>
    <w:basedOn w:val="DefaultParagraphFont"/>
    <w:link w:val="Header"/>
    <w:uiPriority w:val="99"/>
    <w:rsid w:val="000B1751"/>
    <w:rPr>
      <w:rFonts w:ascii="Arial" w:eastAsia="Arial" w:hAnsi="Arial" w:cs="Arial"/>
    </w:rPr>
  </w:style>
  <w:style w:type="paragraph" w:styleId="Footer">
    <w:name w:val="footer"/>
    <w:basedOn w:val="Normal"/>
    <w:link w:val="FooterChar"/>
    <w:uiPriority w:val="99"/>
    <w:unhideWhenUsed/>
    <w:rsid w:val="000B1751"/>
    <w:pPr>
      <w:tabs>
        <w:tab w:val="center" w:pos="4680"/>
        <w:tab w:val="right" w:pos="9360"/>
      </w:tabs>
    </w:pPr>
  </w:style>
  <w:style w:type="character" w:customStyle="1" w:styleId="FooterChar">
    <w:name w:val="Footer Char"/>
    <w:basedOn w:val="DefaultParagraphFont"/>
    <w:link w:val="Footer"/>
    <w:uiPriority w:val="99"/>
    <w:rsid w:val="000B1751"/>
    <w:rPr>
      <w:rFonts w:ascii="Arial" w:eastAsia="Arial" w:hAnsi="Arial" w:cs="Arial"/>
    </w:rPr>
  </w:style>
  <w:style w:type="table" w:styleId="PlainTable3">
    <w:name w:val="Plain Table 3"/>
    <w:basedOn w:val="TableNormal"/>
    <w:uiPriority w:val="43"/>
    <w:rsid w:val="00CB2C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B2C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1C52-3D53-4879-9332-9C2A9F59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B Gallipeau</dc:creator>
  <cp:lastModifiedBy>Nicole L Schafer-Farino</cp:lastModifiedBy>
  <cp:revision>2</cp:revision>
  <cp:lastPrinted>2020-12-15T16:12:00Z</cp:lastPrinted>
  <dcterms:created xsi:type="dcterms:W3CDTF">2021-01-07T13:43:00Z</dcterms:created>
  <dcterms:modified xsi:type="dcterms:W3CDTF">2021-01-07T13:43:00Z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TOSHIBA e-STUDIO3540C</vt:lpwstr>
  </property>
  <property fmtid="{D5CDD505-2E9C-101B-9397-08002B2CF9AE}" pid="4" name="LastSaved">
    <vt:filetime>2020-12-15T00:00:00Z</vt:filetime>
  </property>
</Properties>
</file>